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C5373" w14:textId="27F66581"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w:t>
      </w:r>
      <w:r w:rsidR="002E782C">
        <w:rPr>
          <w:rFonts w:ascii="Arial" w:eastAsia="SimSun" w:hAnsi="Arial" w:cs="Times New Roman"/>
          <w:b/>
          <w:sz w:val="24"/>
          <w:szCs w:val="20"/>
        </w:rPr>
        <w:t>10</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121046" w:rsidRPr="00121046">
        <w:rPr>
          <w:rFonts w:ascii="Arial" w:eastAsia="SimSun" w:hAnsi="Arial" w:cs="Times New Roman"/>
          <w:b/>
          <w:bCs/>
          <w:sz w:val="24"/>
          <w:szCs w:val="20"/>
          <w:lang w:eastAsia="ja-JP"/>
        </w:rPr>
        <w:t>R4-2402718</w:t>
      </w:r>
    </w:p>
    <w:p w14:paraId="1F1A4ED4" w14:textId="71BF74F3" w:rsidR="00841BCD" w:rsidRPr="008C39F7" w:rsidRDefault="00FF2572"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011784" w:rsidRPr="008C39F7">
        <w:rPr>
          <w:rFonts w:ascii="Arial" w:eastAsia="SimSun" w:hAnsi="Arial" w:cs="Times New Roman"/>
          <w:b/>
          <w:sz w:val="24"/>
          <w:szCs w:val="20"/>
        </w:rPr>
        <w:t xml:space="preserve">, </w:t>
      </w:r>
      <w:r w:rsidR="002E782C">
        <w:rPr>
          <w:rFonts w:ascii="Arial" w:eastAsia="SimSun" w:hAnsi="Arial" w:cs="Times New Roman"/>
          <w:b/>
          <w:sz w:val="24"/>
          <w:szCs w:val="20"/>
        </w:rPr>
        <w:t>Greece</w:t>
      </w:r>
      <w:r w:rsidR="005C23A4" w:rsidRPr="008C39F7">
        <w:rPr>
          <w:rFonts w:ascii="Arial" w:eastAsia="SimSun" w:hAnsi="Arial" w:cs="Times New Roman"/>
          <w:b/>
          <w:sz w:val="24"/>
          <w:szCs w:val="20"/>
        </w:rPr>
        <w:t xml:space="preserve">, </w:t>
      </w:r>
      <w:r w:rsidR="002E782C">
        <w:rPr>
          <w:rFonts w:ascii="Arial" w:eastAsia="SimSun" w:hAnsi="Arial" w:cs="Times New Roman"/>
          <w:b/>
          <w:sz w:val="24"/>
          <w:szCs w:val="20"/>
        </w:rPr>
        <w:t>February</w:t>
      </w:r>
      <w:r w:rsidR="00521576" w:rsidRPr="008C39F7">
        <w:rPr>
          <w:rFonts w:ascii="Arial" w:eastAsia="SimSun" w:hAnsi="Arial" w:cs="Times New Roman"/>
          <w:b/>
          <w:sz w:val="24"/>
          <w:szCs w:val="20"/>
        </w:rPr>
        <w:t xml:space="preserve"> </w:t>
      </w:r>
      <w:r w:rsidR="00376799">
        <w:rPr>
          <w:rFonts w:ascii="Arial" w:eastAsia="SimSun" w:hAnsi="Arial" w:cs="Times New Roman"/>
          <w:b/>
          <w:sz w:val="24"/>
          <w:szCs w:val="20"/>
        </w:rPr>
        <w:t>26</w:t>
      </w:r>
      <w:r w:rsidR="00A04992" w:rsidRPr="008C39F7">
        <w:rPr>
          <w:rFonts w:ascii="Arial" w:eastAsia="SimSun" w:hAnsi="Arial" w:cs="Times New Roman"/>
          <w:b/>
          <w:sz w:val="24"/>
          <w:szCs w:val="20"/>
        </w:rPr>
        <w:t xml:space="preserve"> – </w:t>
      </w:r>
      <w:r w:rsidR="00376799">
        <w:rPr>
          <w:rFonts w:ascii="Arial" w:eastAsia="SimSun" w:hAnsi="Arial" w:cs="Times New Roman"/>
          <w:b/>
          <w:sz w:val="24"/>
          <w:szCs w:val="20"/>
        </w:rPr>
        <w:t>March 01</w:t>
      </w:r>
      <w:r w:rsidR="00A04992" w:rsidRPr="008C39F7">
        <w:rPr>
          <w:rFonts w:ascii="Arial" w:eastAsia="SimSun" w:hAnsi="Arial" w:cs="Times New Roman"/>
          <w:b/>
          <w:sz w:val="24"/>
          <w:szCs w:val="20"/>
        </w:rPr>
        <w:t>, 202</w:t>
      </w:r>
      <w:r w:rsidR="00856BCA">
        <w:rPr>
          <w:rFonts w:ascii="Arial" w:eastAsia="SimSun" w:hAnsi="Arial" w:cs="Times New Roman"/>
          <w:b/>
          <w:sz w:val="24"/>
          <w:szCs w:val="20"/>
        </w:rPr>
        <w:t>4</w:t>
      </w:r>
    </w:p>
    <w:bookmarkEnd w:id="0"/>
    <w:bookmarkEnd w:id="1"/>
    <w:p w14:paraId="4F4ECBA5"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CE74E5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70B5FBF5" w14:textId="0899A1BF"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DA5EE8" w:rsidRPr="00DA5EE8">
        <w:rPr>
          <w:rFonts w:ascii="Arial" w:eastAsia="Calibri" w:hAnsi="Arial" w:cs="Arial"/>
          <w:b/>
          <w:bCs/>
          <w:sz w:val="24"/>
        </w:rPr>
        <w:t>Simulation Results on HST FR2 Enhanced with Multi-Rx Chain DL Reception</w:t>
      </w:r>
      <w:r w:rsidR="00365643" w:rsidRPr="00365643">
        <w:rPr>
          <w:rFonts w:ascii="Arial" w:eastAsia="Calibri" w:hAnsi="Arial" w:cs="Arial"/>
          <w:b/>
          <w:bCs/>
          <w:sz w:val="24"/>
        </w:rPr>
        <w:t xml:space="preserve">             </w:t>
      </w:r>
    </w:p>
    <w:p w14:paraId="108FCC5C" w14:textId="61FD2699"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7C604F">
        <w:rPr>
          <w:rFonts w:ascii="Arial" w:eastAsia="MS Mincho" w:hAnsi="Arial" w:cs="Arial"/>
          <w:b/>
          <w:bCs/>
          <w:sz w:val="24"/>
          <w:szCs w:val="20"/>
        </w:rPr>
        <w:t>8.8.3.3</w:t>
      </w:r>
    </w:p>
    <w:p w14:paraId="779F9DB1" w14:textId="1F283289"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DA5EE8" w:rsidRPr="00DA5EE8">
        <w:rPr>
          <w:rFonts w:ascii="Arial" w:eastAsia="Calibri" w:hAnsi="Arial" w:cs="Arial"/>
          <w:b/>
          <w:bCs/>
          <w:sz w:val="24"/>
        </w:rPr>
        <w:t>Information</w:t>
      </w:r>
    </w:p>
    <w:p w14:paraId="417178F3" w14:textId="77777777" w:rsidR="00E323E9" w:rsidRPr="008C39F7" w:rsidRDefault="00E323E9" w:rsidP="00841BCD">
      <w:pPr>
        <w:tabs>
          <w:tab w:val="left" w:pos="1985"/>
        </w:tabs>
        <w:rPr>
          <w:rFonts w:ascii="Arial" w:eastAsia="Calibri" w:hAnsi="Arial" w:cs="Arial"/>
          <w:b/>
          <w:bCs/>
          <w:sz w:val="24"/>
        </w:rPr>
      </w:pPr>
    </w:p>
    <w:p w14:paraId="3939E09D"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6F06498" w14:textId="6A2A396E" w:rsidR="00DA5EE8" w:rsidRDefault="00DA5EE8" w:rsidP="005C23A4">
      <w:r>
        <w:t>The way forward (WF) from the discussions on HST</w:t>
      </w:r>
      <w:r w:rsidR="000D2514">
        <w:t>-</w:t>
      </w:r>
      <w:r>
        <w:t>FR2</w:t>
      </w:r>
      <w:r w:rsidR="000D2514">
        <w:t>-</w:t>
      </w:r>
      <w:r>
        <w:t>Enhanced</w:t>
      </w:r>
      <w:r w:rsidR="000D2514">
        <w:t xml:space="preserve"> Demodulation</w:t>
      </w:r>
      <w:r>
        <w:t xml:space="preserve"> </w:t>
      </w:r>
      <w:r w:rsidR="00F47629">
        <w:t>in RAN4#10</w:t>
      </w:r>
      <w:r w:rsidR="00AC7099">
        <w:t>9</w:t>
      </w:r>
      <w:r>
        <w:t xml:space="preserve"> is documented in </w:t>
      </w:r>
      <w:r>
        <w:fldChar w:fldCharType="begin"/>
      </w:r>
      <w:r>
        <w:instrText xml:space="preserve"> REF _Ref142560779 \r \h </w:instrText>
      </w:r>
      <w:r>
        <w:fldChar w:fldCharType="separate"/>
      </w:r>
      <w:r w:rsidR="00EB1518">
        <w:t>[1]</w:t>
      </w:r>
      <w:r>
        <w:fldChar w:fldCharType="end"/>
      </w:r>
      <w:r w:rsidR="00D055A7">
        <w:t xml:space="preserve">, </w:t>
      </w:r>
      <w:r w:rsidR="006768F1">
        <w:t xml:space="preserve">in </w:t>
      </w:r>
      <w:r w:rsidR="00D055A7">
        <w:t xml:space="preserve">which </w:t>
      </w:r>
      <w:r w:rsidR="006768F1">
        <w:t>th</w:t>
      </w:r>
      <w:r w:rsidR="00163EC9">
        <w:t>e agreements</w:t>
      </w:r>
      <w:r w:rsidR="00D055A7">
        <w:t xml:space="preserve"> related to simulation</w:t>
      </w:r>
      <w:r w:rsidR="00CA061C">
        <w:t xml:space="preserve"> on PDSCH with multi-RX</w:t>
      </w:r>
      <w:r w:rsidR="006768F1">
        <w:t xml:space="preserve"> </w:t>
      </w:r>
      <w:r>
        <w:t xml:space="preserve">are </w:t>
      </w:r>
      <w:r w:rsidR="00A016EF">
        <w:t>summarized</w:t>
      </w:r>
      <w:r>
        <w:t xml:space="preserve"> below: </w:t>
      </w:r>
    </w:p>
    <w:tbl>
      <w:tblPr>
        <w:tblStyle w:val="TableGrid"/>
        <w:tblW w:w="0" w:type="auto"/>
        <w:jc w:val="center"/>
        <w:tblLook w:val="04A0" w:firstRow="1" w:lastRow="0" w:firstColumn="1" w:lastColumn="0" w:noHBand="0" w:noVBand="1"/>
      </w:tblPr>
      <w:tblGrid>
        <w:gridCol w:w="9000"/>
      </w:tblGrid>
      <w:tr w:rsidR="00DA5EE8" w:rsidRPr="008C39F7" w14:paraId="5EDD50C7" w14:textId="77777777" w:rsidTr="00EA0E9F">
        <w:trPr>
          <w:jc w:val="center"/>
        </w:trPr>
        <w:tc>
          <w:tcPr>
            <w:tcW w:w="9000" w:type="dxa"/>
          </w:tcPr>
          <w:p w14:paraId="0C8F2A94" w14:textId="77777777" w:rsidR="00374E53" w:rsidRDefault="00374E53" w:rsidP="00374E53">
            <w:pPr>
              <w:rPr>
                <w:rFonts w:eastAsia="SimSun"/>
                <w:b/>
                <w:szCs w:val="20"/>
                <w:u w:val="single"/>
                <w:lang w:eastAsia="ko-KR"/>
              </w:rPr>
            </w:pPr>
            <w:r>
              <w:rPr>
                <w:b/>
                <w:u w:val="single"/>
                <w:lang w:eastAsia="ko-KR"/>
              </w:rPr>
              <w:t xml:space="preserve">Issue 3-1-0: Test requirement to be </w:t>
            </w:r>
            <w:proofErr w:type="gramStart"/>
            <w:r>
              <w:rPr>
                <w:b/>
                <w:u w:val="single"/>
                <w:lang w:eastAsia="ko-KR"/>
              </w:rPr>
              <w:t>defined</w:t>
            </w:r>
            <w:proofErr w:type="gramEnd"/>
          </w:p>
          <w:p w14:paraId="6B613047" w14:textId="77777777" w:rsidR="00374E53" w:rsidRDefault="00374E53" w:rsidP="00374E53">
            <w:pPr>
              <w:spacing w:afterLines="50" w:after="120"/>
              <w:rPr>
                <w:b/>
                <w:lang w:eastAsia="zh-CN"/>
              </w:rPr>
            </w:pPr>
            <w:r>
              <w:rPr>
                <w:b/>
                <w:lang w:eastAsia="zh-CN"/>
              </w:rPr>
              <w:t xml:space="preserve">Agreement: </w:t>
            </w:r>
          </w:p>
          <w:p w14:paraId="0A85FCB2" w14:textId="77777777" w:rsidR="00374E53" w:rsidRDefault="00374E53" w:rsidP="00374E53">
            <w:pPr>
              <w:pStyle w:val="ListParagraph"/>
              <w:numPr>
                <w:ilvl w:val="1"/>
                <w:numId w:val="36"/>
              </w:numPr>
              <w:autoSpaceDN w:val="0"/>
              <w:spacing w:after="120"/>
              <w:contextualSpacing w:val="0"/>
              <w:rPr>
                <w:rFonts w:eastAsia="SimSun"/>
                <w:szCs w:val="24"/>
                <w:lang w:eastAsia="zh-CN"/>
              </w:rPr>
            </w:pPr>
            <w:r>
              <w:rPr>
                <w:rFonts w:eastAsia="SimSun"/>
                <w:szCs w:val="24"/>
                <w:lang w:eastAsia="zh-CN"/>
              </w:rPr>
              <w:t>Introduce PDSCH requirement with only considering RTD larger than CP. The PDSCH requirement is only applied for UE supporting [</w:t>
            </w:r>
            <w:r>
              <w:rPr>
                <w:rFonts w:eastAsiaTheme="minorEastAsia"/>
                <w:lang w:eastAsia="zh-CN"/>
              </w:rPr>
              <w:t>simultaneousReceptionFR2HST-r18</w:t>
            </w:r>
            <w:r>
              <w:rPr>
                <w:rFonts w:eastAsia="SimSun"/>
                <w:szCs w:val="24"/>
                <w:lang w:eastAsia="zh-CN"/>
              </w:rPr>
              <w:t xml:space="preserve">] </w:t>
            </w:r>
            <w:proofErr w:type="gramStart"/>
            <w:r>
              <w:rPr>
                <w:rFonts w:eastAsia="SimSun"/>
                <w:szCs w:val="24"/>
                <w:lang w:eastAsia="zh-CN"/>
              </w:rPr>
              <w:t>capability</w:t>
            </w:r>
            <w:proofErr w:type="gramEnd"/>
          </w:p>
          <w:p w14:paraId="513BF787" w14:textId="77777777" w:rsidR="00374E53" w:rsidRDefault="00374E53" w:rsidP="00374E53">
            <w:pPr>
              <w:rPr>
                <w:rFonts w:eastAsia="Malgun Gothic"/>
                <w:b/>
                <w:szCs w:val="20"/>
                <w:u w:val="single"/>
                <w:lang w:eastAsia="ko-KR"/>
              </w:rPr>
            </w:pPr>
          </w:p>
          <w:p w14:paraId="37E26885" w14:textId="77777777" w:rsidR="00374E53" w:rsidRDefault="00374E53" w:rsidP="00374E53">
            <w:pPr>
              <w:rPr>
                <w:rFonts w:eastAsia="SimSun"/>
                <w:b/>
                <w:szCs w:val="20"/>
                <w:u w:val="single"/>
                <w:lang w:eastAsia="ko-KR"/>
              </w:rPr>
            </w:pPr>
            <w:r>
              <w:rPr>
                <w:b/>
                <w:u w:val="single"/>
                <w:lang w:eastAsia="ko-KR"/>
              </w:rPr>
              <w:t>Issue 3-2-1: UE processing assumption for the FFT window</w:t>
            </w:r>
          </w:p>
          <w:p w14:paraId="03D09721" w14:textId="77777777" w:rsidR="00374E53" w:rsidRDefault="00374E53" w:rsidP="00374E53">
            <w:pPr>
              <w:rPr>
                <w:rFonts w:eastAsia="Malgun Gothic"/>
                <w:b/>
                <w:u w:val="single"/>
                <w:lang w:eastAsia="ko-KR"/>
              </w:rPr>
            </w:pPr>
            <w:r>
              <w:rPr>
                <w:b/>
                <w:u w:val="single"/>
                <w:lang w:eastAsia="ko-KR"/>
              </w:rPr>
              <w:t>Issue 3-2-2:  RTD value for PDSCH requirement for multi-Rx reception</w:t>
            </w:r>
          </w:p>
          <w:p w14:paraId="7442742C" w14:textId="77777777" w:rsidR="00374E53" w:rsidRDefault="00374E53" w:rsidP="00374E53">
            <w:pPr>
              <w:rPr>
                <w:rFonts w:eastAsia="SimSun"/>
                <w:b/>
                <w:u w:val="single"/>
                <w:lang w:eastAsia="ko-KR"/>
              </w:rPr>
            </w:pPr>
            <w:r>
              <w:rPr>
                <w:b/>
                <w:u w:val="single"/>
                <w:lang w:eastAsia="ko-KR"/>
              </w:rPr>
              <w:t xml:space="preserve">Issue 3-2-3: MCS pair for PDSCH requirement for multi-Rx chain reception </w:t>
            </w:r>
          </w:p>
          <w:p w14:paraId="346FBC1D" w14:textId="77777777" w:rsidR="00374E53" w:rsidRDefault="00374E53" w:rsidP="00374E53">
            <w:pPr>
              <w:rPr>
                <w:rFonts w:eastAsia="Malgun Gothic"/>
                <w:b/>
                <w:u w:val="single"/>
                <w:lang w:eastAsia="ko-KR"/>
              </w:rPr>
            </w:pPr>
            <w:r>
              <w:rPr>
                <w:b/>
                <w:u w:val="single"/>
                <w:lang w:eastAsia="ko-KR"/>
              </w:rPr>
              <w:t xml:space="preserve">Issue 3-2-4: Test metric of SNR derivation for PDSCH requirement for multi-Rx chain reception </w:t>
            </w:r>
          </w:p>
          <w:p w14:paraId="3D906F64" w14:textId="77777777" w:rsidR="00374E53" w:rsidRDefault="00374E53" w:rsidP="00374E53">
            <w:pPr>
              <w:rPr>
                <w:rFonts w:eastAsia="Malgun Gothic"/>
                <w:b/>
                <w:u w:val="single"/>
                <w:lang w:val="sv-SE" w:eastAsia="ko-KR"/>
              </w:rPr>
            </w:pPr>
          </w:p>
          <w:p w14:paraId="690E1469" w14:textId="77777777" w:rsidR="00374E53" w:rsidRDefault="00374E53" w:rsidP="00374E53">
            <w:pPr>
              <w:rPr>
                <w:rFonts w:eastAsia="SimSun"/>
                <w:b/>
                <w:lang w:val="en-GB" w:eastAsia="zh-CN"/>
              </w:rPr>
            </w:pPr>
            <w:r>
              <w:rPr>
                <w:b/>
                <w:lang w:eastAsia="zh-CN"/>
              </w:rPr>
              <w:t>Agreement:</w:t>
            </w:r>
          </w:p>
          <w:p w14:paraId="5C31EC1D" w14:textId="77777777" w:rsidR="00374E53" w:rsidRDefault="00374E53" w:rsidP="00374E53">
            <w:pPr>
              <w:pStyle w:val="ListParagraph"/>
              <w:numPr>
                <w:ilvl w:val="1"/>
                <w:numId w:val="36"/>
              </w:numPr>
              <w:autoSpaceDN w:val="0"/>
              <w:spacing w:after="120"/>
              <w:contextualSpacing w:val="0"/>
              <w:rPr>
                <w:rFonts w:eastAsia="SimSun"/>
                <w:szCs w:val="24"/>
                <w:lang w:eastAsia="zh-CN"/>
              </w:rPr>
            </w:pPr>
            <w:r>
              <w:rPr>
                <w:rFonts w:eastAsia="SimSun"/>
                <w:szCs w:val="24"/>
                <w:lang w:eastAsia="zh-CN"/>
              </w:rPr>
              <w:t>Do not specify baseline UE processing assumption for the FFT window and leave it to UE implementation for FR2 HST performance requirements definition.</w:t>
            </w:r>
          </w:p>
          <w:p w14:paraId="023C0AED" w14:textId="77777777" w:rsidR="00374E53" w:rsidRDefault="00374E53" w:rsidP="00374E53">
            <w:pPr>
              <w:pStyle w:val="ListParagraph"/>
              <w:numPr>
                <w:ilvl w:val="1"/>
                <w:numId w:val="36"/>
              </w:numPr>
              <w:overflowPunct w:val="0"/>
              <w:autoSpaceDE w:val="0"/>
              <w:autoSpaceDN w:val="0"/>
              <w:adjustRightInd w:val="0"/>
              <w:spacing w:after="180"/>
              <w:contextualSpacing w:val="0"/>
              <w:rPr>
                <w:rFonts w:eastAsia="SimSun"/>
                <w:szCs w:val="24"/>
                <w:lang w:eastAsia="zh-CN"/>
              </w:rPr>
            </w:pPr>
            <w:r>
              <w:rPr>
                <w:rFonts w:eastAsia="SimSun"/>
                <w:szCs w:val="24"/>
                <w:lang w:eastAsia="zh-CN"/>
              </w:rPr>
              <w:t xml:space="preserve">RTD </w:t>
            </w:r>
            <w:proofErr w:type="gramStart"/>
            <w:r>
              <w:rPr>
                <w:rFonts w:eastAsia="SimSun"/>
                <w:szCs w:val="24"/>
                <w:lang w:eastAsia="zh-CN"/>
              </w:rPr>
              <w:t>introduced</w:t>
            </w:r>
            <w:proofErr w:type="gramEnd"/>
          </w:p>
          <w:p w14:paraId="547BD946" w14:textId="77777777" w:rsidR="00374E53" w:rsidRDefault="00374E53" w:rsidP="00374E53">
            <w:pPr>
              <w:pStyle w:val="ListParagraph"/>
              <w:numPr>
                <w:ilvl w:val="2"/>
                <w:numId w:val="36"/>
              </w:numPr>
              <w:autoSpaceDN w:val="0"/>
              <w:spacing w:after="120"/>
              <w:contextualSpacing w:val="0"/>
              <w:rPr>
                <w:rFonts w:eastAsia="SimSun"/>
                <w:szCs w:val="24"/>
                <w:lang w:eastAsia="zh-CN"/>
              </w:rPr>
            </w:pPr>
            <w:r>
              <w:rPr>
                <w:rFonts w:eastAsia="SimSun"/>
                <w:szCs w:val="24"/>
                <w:lang w:eastAsia="zh-CN"/>
              </w:rPr>
              <w:t>1.5xCP</w:t>
            </w:r>
          </w:p>
          <w:p w14:paraId="2E4B2E98" w14:textId="77777777" w:rsidR="00374E53" w:rsidRDefault="00374E53" w:rsidP="00374E53">
            <w:pPr>
              <w:pStyle w:val="ListParagraph"/>
              <w:numPr>
                <w:ilvl w:val="1"/>
                <w:numId w:val="36"/>
              </w:numPr>
              <w:overflowPunct w:val="0"/>
              <w:autoSpaceDE w:val="0"/>
              <w:autoSpaceDN w:val="0"/>
              <w:adjustRightInd w:val="0"/>
              <w:spacing w:after="180"/>
              <w:contextualSpacing w:val="0"/>
              <w:rPr>
                <w:rFonts w:eastAsia="SimSun"/>
                <w:szCs w:val="24"/>
                <w:lang w:eastAsia="zh-CN"/>
              </w:rPr>
            </w:pPr>
            <w:r>
              <w:rPr>
                <w:rFonts w:eastAsia="SimSun"/>
                <w:szCs w:val="24"/>
                <w:lang w:eastAsia="zh-CN"/>
              </w:rPr>
              <w:t>MCS pairs</w:t>
            </w:r>
          </w:p>
          <w:p w14:paraId="154757BC" w14:textId="77777777" w:rsidR="00374E53" w:rsidRDefault="00374E53" w:rsidP="00374E53">
            <w:pPr>
              <w:pStyle w:val="ListParagraph"/>
              <w:numPr>
                <w:ilvl w:val="2"/>
                <w:numId w:val="36"/>
              </w:numPr>
              <w:overflowPunct w:val="0"/>
              <w:autoSpaceDE w:val="0"/>
              <w:autoSpaceDN w:val="0"/>
              <w:adjustRightInd w:val="0"/>
              <w:spacing w:after="180"/>
              <w:contextualSpacing w:val="0"/>
              <w:rPr>
                <w:rFonts w:eastAsia="SimSun"/>
                <w:szCs w:val="24"/>
                <w:lang w:eastAsia="zh-CN"/>
              </w:rPr>
            </w:pPr>
            <w:r>
              <w:rPr>
                <w:rFonts w:eastAsia="SimSun"/>
                <w:szCs w:val="24"/>
                <w:lang w:eastAsia="zh-CN"/>
              </w:rPr>
              <w:t>Option1: MCS 13</w:t>
            </w:r>
          </w:p>
          <w:p w14:paraId="6CFD8AF4" w14:textId="77777777" w:rsidR="00374E53" w:rsidRDefault="00374E53" w:rsidP="00374E53">
            <w:pPr>
              <w:pStyle w:val="ListParagraph"/>
              <w:numPr>
                <w:ilvl w:val="2"/>
                <w:numId w:val="36"/>
              </w:numPr>
              <w:overflowPunct w:val="0"/>
              <w:autoSpaceDE w:val="0"/>
              <w:autoSpaceDN w:val="0"/>
              <w:adjustRightInd w:val="0"/>
              <w:spacing w:after="180"/>
              <w:contextualSpacing w:val="0"/>
              <w:rPr>
                <w:rFonts w:eastAsia="SimSun"/>
                <w:szCs w:val="24"/>
                <w:lang w:eastAsia="zh-CN"/>
              </w:rPr>
            </w:pPr>
            <w:r>
              <w:rPr>
                <w:rFonts w:eastAsia="SimSun"/>
                <w:szCs w:val="24"/>
                <w:lang w:eastAsia="zh-CN"/>
              </w:rPr>
              <w:t>Option2: MCS 11</w:t>
            </w:r>
          </w:p>
          <w:p w14:paraId="55C8B3AB" w14:textId="77777777" w:rsidR="00374E53" w:rsidRDefault="00374E53" w:rsidP="00374E53">
            <w:pPr>
              <w:pStyle w:val="ListParagraph"/>
              <w:numPr>
                <w:ilvl w:val="1"/>
                <w:numId w:val="36"/>
              </w:numPr>
              <w:overflowPunct w:val="0"/>
              <w:autoSpaceDE w:val="0"/>
              <w:autoSpaceDN w:val="0"/>
              <w:adjustRightInd w:val="0"/>
              <w:spacing w:after="180"/>
              <w:contextualSpacing w:val="0"/>
              <w:rPr>
                <w:rFonts w:eastAsia="SimSun"/>
                <w:szCs w:val="24"/>
                <w:lang w:eastAsia="zh-CN"/>
              </w:rPr>
            </w:pPr>
            <w:r>
              <w:rPr>
                <w:rFonts w:eastAsia="SimSun"/>
                <w:szCs w:val="24"/>
                <w:lang w:eastAsia="zh-CN"/>
              </w:rPr>
              <w:t>Test metric</w:t>
            </w:r>
          </w:p>
          <w:p w14:paraId="0FA178DF" w14:textId="77777777" w:rsidR="00374E53" w:rsidRDefault="00374E53" w:rsidP="00374E53">
            <w:pPr>
              <w:pStyle w:val="ListParagraph"/>
              <w:numPr>
                <w:ilvl w:val="2"/>
                <w:numId w:val="36"/>
              </w:numPr>
              <w:overflowPunct w:val="0"/>
              <w:autoSpaceDE w:val="0"/>
              <w:autoSpaceDN w:val="0"/>
              <w:adjustRightInd w:val="0"/>
              <w:spacing w:after="180"/>
              <w:contextualSpacing w:val="0"/>
              <w:rPr>
                <w:rFonts w:eastAsia="SimSun"/>
                <w:szCs w:val="24"/>
                <w:lang w:eastAsia="zh-CN"/>
              </w:rPr>
            </w:pPr>
            <w:r>
              <w:rPr>
                <w:rFonts w:eastAsia="SimSun"/>
                <w:szCs w:val="24"/>
                <w:lang w:eastAsia="zh-CN"/>
              </w:rPr>
              <w:t xml:space="preserve">70% </w:t>
            </w:r>
            <w:proofErr w:type="spellStart"/>
            <w:r>
              <w:rPr>
                <w:rFonts w:eastAsia="SimSun"/>
                <w:szCs w:val="24"/>
                <w:lang w:eastAsia="zh-CN"/>
              </w:rPr>
              <w:t>Tput</w:t>
            </w:r>
            <w:proofErr w:type="spellEnd"/>
            <w:r>
              <w:rPr>
                <w:rFonts w:eastAsia="SimSun"/>
                <w:szCs w:val="24"/>
                <w:lang w:eastAsia="zh-CN"/>
              </w:rPr>
              <w:t xml:space="preserve"> for each PDSCH</w:t>
            </w:r>
          </w:p>
          <w:p w14:paraId="57ADBFD4" w14:textId="677CE3C5" w:rsidR="00374E53" w:rsidRPr="00374E53" w:rsidRDefault="00374E53" w:rsidP="001722BC">
            <w:pPr>
              <w:pStyle w:val="ListParagraph"/>
              <w:numPr>
                <w:ilvl w:val="1"/>
                <w:numId w:val="36"/>
              </w:numPr>
              <w:overflowPunct w:val="0"/>
              <w:autoSpaceDE w:val="0"/>
              <w:autoSpaceDN w:val="0"/>
              <w:adjustRightInd w:val="0"/>
              <w:spacing w:after="180"/>
              <w:contextualSpacing w:val="0"/>
              <w:rPr>
                <w:rFonts w:eastAsia="SimSun"/>
                <w:szCs w:val="24"/>
                <w:lang w:eastAsia="zh-CN"/>
              </w:rPr>
            </w:pPr>
            <w:r w:rsidRPr="00374E53">
              <w:rPr>
                <w:rFonts w:eastAsia="SimSun"/>
                <w:szCs w:val="24"/>
                <w:lang w:eastAsia="zh-CN"/>
              </w:rPr>
              <w:t xml:space="preserve">Companies are encouraged to provide both ideal and impairments results for MCS pairs (MCS 19, MCS 13) and (MCS 19, MCS 11) based on RTD=1.5xCP in the RAN4#110 meeting, and make the down selection for specifying requirement in the next meeting  </w:t>
            </w:r>
          </w:p>
          <w:p w14:paraId="26351E6F" w14:textId="25C58ABF" w:rsidR="00DA5EE8" w:rsidRPr="00A016EF" w:rsidRDefault="00DA5EE8" w:rsidP="006D6913">
            <w:pPr>
              <w:pStyle w:val="ListParagraph"/>
              <w:overflowPunct w:val="0"/>
              <w:autoSpaceDE w:val="0"/>
              <w:autoSpaceDN w:val="0"/>
              <w:adjustRightInd w:val="0"/>
              <w:spacing w:after="120"/>
              <w:ind w:left="840"/>
              <w:contextualSpacing w:val="0"/>
              <w:rPr>
                <w:szCs w:val="24"/>
                <w:lang w:eastAsia="zh-CN"/>
              </w:rPr>
            </w:pPr>
          </w:p>
        </w:tc>
      </w:tr>
    </w:tbl>
    <w:p w14:paraId="6B70D4EE" w14:textId="77777777" w:rsidR="00DA5EE8" w:rsidRDefault="00DA5EE8" w:rsidP="005C23A4"/>
    <w:p w14:paraId="63C761CF" w14:textId="3E27D719" w:rsidR="0060543D" w:rsidRPr="008C39F7" w:rsidRDefault="00745A74" w:rsidP="005C23A4">
      <w:r>
        <w:t>I</w:t>
      </w:r>
      <w:r w:rsidR="00A67A96">
        <w:t>n RAN4#108</w:t>
      </w:r>
      <w:r>
        <w:t xml:space="preserve">, </w:t>
      </w:r>
      <w:r w:rsidR="00887529">
        <w:t xml:space="preserve">the </w:t>
      </w:r>
      <w:r w:rsidR="00413E98">
        <w:t xml:space="preserve">updated </w:t>
      </w:r>
      <w:r w:rsidR="00887529">
        <w:t xml:space="preserve">simulation assumptions and </w:t>
      </w:r>
      <w:r w:rsidR="00DA5EE8">
        <w:t>parameters</w:t>
      </w:r>
      <w:r w:rsidR="00887529">
        <w:t xml:space="preserve"> </w:t>
      </w:r>
      <w:r w:rsidR="000B48FA">
        <w:t xml:space="preserve">for HST FR2 PDSCH with multi-RX </w:t>
      </w:r>
      <w:r w:rsidR="00EB1518">
        <w:t>were agreed a</w:t>
      </w:r>
      <w:r w:rsidR="00795DAE">
        <w:t>nd</w:t>
      </w:r>
      <w:r w:rsidR="00EB1518">
        <w:t xml:space="preserve"> documented </w:t>
      </w:r>
      <w:r w:rsidR="00DA5EE8">
        <w:t>in</w:t>
      </w:r>
      <w:r w:rsidR="00A629C5">
        <w:t xml:space="preserve"> </w:t>
      </w:r>
      <w:r w:rsidR="00A629C5">
        <w:fldChar w:fldCharType="begin"/>
      </w:r>
      <w:r w:rsidR="00A629C5">
        <w:instrText xml:space="preserve"> REF _Ref146022679 \r \h </w:instrText>
      </w:r>
      <w:r w:rsidR="00A629C5">
        <w:fldChar w:fldCharType="separate"/>
      </w:r>
      <w:r w:rsidR="00EB1518">
        <w:t>[3]</w:t>
      </w:r>
      <w:r w:rsidR="00A629C5">
        <w:fldChar w:fldCharType="end"/>
      </w:r>
      <w:r w:rsidR="00DA5EE8">
        <w:t xml:space="preserve">. </w:t>
      </w:r>
      <w:r w:rsidR="00CD1FA1">
        <w:t xml:space="preserve">For </w:t>
      </w:r>
      <w:r w:rsidR="00307DED">
        <w:t>a direct</w:t>
      </w:r>
      <w:r w:rsidR="00104030">
        <w:t xml:space="preserve"> </w:t>
      </w:r>
      <w:r w:rsidR="00CD1FA1">
        <w:t>reference</w:t>
      </w:r>
      <w:r w:rsidR="00A25C0C">
        <w:t>, w</w:t>
      </w:r>
      <w:r w:rsidR="00DA5EE8">
        <w:t>e provide the</w:t>
      </w:r>
      <w:r w:rsidR="000B48FA">
        <w:t>m i</w:t>
      </w:r>
      <w:r w:rsidR="00DA5EE8">
        <w:t>n the Appendix</w:t>
      </w:r>
      <w:r w:rsidR="00A25C0C">
        <w:t>.</w:t>
      </w:r>
    </w:p>
    <w:p w14:paraId="73001FC8" w14:textId="7B140B05" w:rsidR="003B659E" w:rsidRPr="008C39F7" w:rsidRDefault="002A07FA" w:rsidP="00AE56B1">
      <w:pPr>
        <w:pStyle w:val="RAN4H1"/>
      </w:pPr>
      <w:r>
        <w:lastRenderedPageBreak/>
        <w:t>Simulation Results</w:t>
      </w:r>
    </w:p>
    <w:p w14:paraId="1A1B2D6F" w14:textId="6AFDEADD" w:rsidR="00DA5EE8" w:rsidRDefault="00BA5075" w:rsidP="002B0384">
      <w:bookmarkStart w:id="4" w:name="_Toc116995848"/>
      <w:r>
        <w:t>The</w:t>
      </w:r>
      <w:r w:rsidR="00DA5EE8">
        <w:t xml:space="preserve"> simulation results </w:t>
      </w:r>
      <w:r>
        <w:t xml:space="preserve">presented </w:t>
      </w:r>
      <w:r w:rsidR="00063781">
        <w:t xml:space="preserve">here </w:t>
      </w:r>
      <w:r w:rsidR="00474B57">
        <w:t xml:space="preserve">are </w:t>
      </w:r>
      <w:r w:rsidR="00DA5EE8">
        <w:t xml:space="preserve">based on </w:t>
      </w:r>
      <w:r w:rsidR="00C63822">
        <w:t>t</w:t>
      </w:r>
      <w:r w:rsidR="00C63822" w:rsidRPr="00C63822">
        <w:t xml:space="preserve">he </w:t>
      </w:r>
      <w:r w:rsidR="00224CA6">
        <w:t xml:space="preserve">agreed </w:t>
      </w:r>
      <w:r w:rsidR="00C63822" w:rsidRPr="00C63822">
        <w:t>simulation assumptions and parameters in</w:t>
      </w:r>
      <w:r w:rsidR="00722040">
        <w:t xml:space="preserve"> </w:t>
      </w:r>
      <w:r w:rsidR="00830C31">
        <w:fldChar w:fldCharType="begin"/>
      </w:r>
      <w:r w:rsidR="00830C31">
        <w:instrText xml:space="preserve"> REF _Ref146022679 \r \h </w:instrText>
      </w:r>
      <w:r w:rsidR="00830C31">
        <w:fldChar w:fldCharType="separate"/>
      </w:r>
      <w:r w:rsidR="00830C31">
        <w:t>[3]</w:t>
      </w:r>
      <w:r w:rsidR="00830C31">
        <w:fldChar w:fldCharType="end"/>
      </w:r>
      <w:r w:rsidR="00DA5EE8">
        <w:t xml:space="preserve">. </w:t>
      </w:r>
      <w:bookmarkStart w:id="5" w:name="_Hlk142687521"/>
      <w:r w:rsidR="00BD094D">
        <w:t>Furthermore, as agreed in</w:t>
      </w:r>
      <w:r w:rsidR="002E1E04">
        <w:t xml:space="preserve"> </w:t>
      </w:r>
      <w:r w:rsidR="002E1E04">
        <w:fldChar w:fldCharType="begin"/>
      </w:r>
      <w:r w:rsidR="002E1E04">
        <w:instrText xml:space="preserve"> REF _Ref158206518 \r \h </w:instrText>
      </w:r>
      <w:r w:rsidR="002E1E04">
        <w:fldChar w:fldCharType="separate"/>
      </w:r>
      <w:r w:rsidR="002E1E04">
        <w:t>[4]</w:t>
      </w:r>
      <w:r w:rsidR="002E1E04">
        <w:fldChar w:fldCharType="end"/>
      </w:r>
      <w:r w:rsidR="00BD094D">
        <w:t>,</w:t>
      </w:r>
      <w:r w:rsidR="00E928C9">
        <w:t xml:space="preserve"> the</w:t>
      </w:r>
      <w:r w:rsidR="003D7BA0">
        <w:t xml:space="preserve"> simulations</w:t>
      </w:r>
      <w:r w:rsidR="00E928C9">
        <w:t xml:space="preserve"> </w:t>
      </w:r>
      <w:r w:rsidR="00BD094D">
        <w:t>d</w:t>
      </w:r>
      <w:r w:rsidR="00666E6B">
        <w:t>id</w:t>
      </w:r>
      <w:r w:rsidR="00BD094D">
        <w:t xml:space="preserve"> not consider the power scaling factor. </w:t>
      </w:r>
      <w:r w:rsidR="00797429">
        <w:t>W</w:t>
      </w:r>
      <w:r w:rsidR="00463418">
        <w:t xml:space="preserve">hile </w:t>
      </w:r>
      <w:r w:rsidR="00DA5EE8">
        <w:t xml:space="preserve">there </w:t>
      </w:r>
      <w:r w:rsidR="00361D16">
        <w:t>wa</w:t>
      </w:r>
      <w:r w:rsidR="00FA4202">
        <w:t>s</w:t>
      </w:r>
      <w:r w:rsidR="001B6619">
        <w:t xml:space="preserve"> an</w:t>
      </w:r>
      <w:r w:rsidR="00FA4202">
        <w:t xml:space="preserve"> agreement </w:t>
      </w:r>
      <w:r w:rsidR="001B6619">
        <w:t>for</w:t>
      </w:r>
      <w:r w:rsidR="00FA4202">
        <w:t xml:space="preserve"> not specifying the FFT </w:t>
      </w:r>
      <w:r w:rsidR="001B6619">
        <w:t>assumption</w:t>
      </w:r>
      <w:r w:rsidR="0004437D">
        <w:t xml:space="preserve"> (</w:t>
      </w:r>
      <w:r w:rsidR="00821925">
        <w:t>refer to</w:t>
      </w:r>
      <w:r w:rsidR="002E2809">
        <w:t xml:space="preserve"> </w:t>
      </w:r>
      <w:r w:rsidR="008426FF">
        <w:t>Issue 3</w:t>
      </w:r>
      <w:r w:rsidR="00FF2B2C">
        <w:t>-2-1 above</w:t>
      </w:r>
      <w:r w:rsidR="0004437D">
        <w:t>)</w:t>
      </w:r>
      <w:r w:rsidR="00FA4202">
        <w:t xml:space="preserve">, </w:t>
      </w:r>
      <w:r w:rsidR="00797429">
        <w:t xml:space="preserve">we note here that </w:t>
      </w:r>
      <w:r w:rsidR="009F0262">
        <w:t xml:space="preserve">the </w:t>
      </w:r>
      <w:r w:rsidR="0082671B">
        <w:t>simulation</w:t>
      </w:r>
      <w:r w:rsidR="009F0262">
        <w:t>s</w:t>
      </w:r>
      <w:r w:rsidR="0082671B">
        <w:t xml:space="preserve"> were </w:t>
      </w:r>
      <w:r w:rsidR="00821925">
        <w:t>assuming</w:t>
      </w:r>
      <w:r w:rsidR="0082671B">
        <w:t xml:space="preserve"> </w:t>
      </w:r>
      <w:r w:rsidR="004D289F">
        <w:t>independent FFT</w:t>
      </w:r>
      <w:r w:rsidR="0082671B">
        <w:t xml:space="preserve"> per panel. </w:t>
      </w:r>
      <w:bookmarkEnd w:id="5"/>
    </w:p>
    <w:p w14:paraId="542E3F23" w14:textId="4F123101" w:rsidR="003407E4" w:rsidRDefault="005922B9" w:rsidP="00E82AF1">
      <w:r>
        <w:t>Some of the agree</w:t>
      </w:r>
      <w:r w:rsidR="00B56BEC">
        <w:t xml:space="preserve">d assumptions and parameters </w:t>
      </w:r>
      <w:r w:rsidR="008B6ACE">
        <w:t xml:space="preserve">used in the simulations to be highlighted here </w:t>
      </w:r>
      <w:r w:rsidR="00B56BEC">
        <w:t>are</w:t>
      </w:r>
      <w:r w:rsidR="00E60B3F">
        <w:t xml:space="preserve"> </w:t>
      </w:r>
      <w:r w:rsidR="00DE030C">
        <w:t>listed</w:t>
      </w:r>
      <w:r w:rsidR="00E60B3F">
        <w:t xml:space="preserve"> below</w:t>
      </w:r>
      <w:r w:rsidR="003407E4">
        <w:t>:</w:t>
      </w:r>
    </w:p>
    <w:p w14:paraId="681BAD13" w14:textId="77777777" w:rsidR="003407E4" w:rsidRDefault="000B385B" w:rsidP="003407E4">
      <w:pPr>
        <w:pStyle w:val="ListParagraph"/>
        <w:numPr>
          <w:ilvl w:val="0"/>
          <w:numId w:val="38"/>
        </w:numPr>
      </w:pPr>
      <w:proofErr w:type="spellStart"/>
      <w:r>
        <w:t>mDCI</w:t>
      </w:r>
      <w:proofErr w:type="spellEnd"/>
      <w:r w:rsidR="003407E4">
        <w:t xml:space="preserve"> transmission scheme,</w:t>
      </w:r>
    </w:p>
    <w:p w14:paraId="74611389" w14:textId="77777777" w:rsidR="00945CC6" w:rsidRDefault="00497B82" w:rsidP="00945CC6">
      <w:pPr>
        <w:pStyle w:val="ListParagraph"/>
        <w:numPr>
          <w:ilvl w:val="0"/>
          <w:numId w:val="38"/>
        </w:numPr>
      </w:pPr>
      <w:r>
        <w:t xml:space="preserve">2 layers from each TRP, that is, </w:t>
      </w:r>
      <w:proofErr w:type="gramStart"/>
      <w:r w:rsidR="00FD133C">
        <w:t>2+2 layer</w:t>
      </w:r>
      <w:proofErr w:type="gramEnd"/>
      <w:r w:rsidR="00FD133C">
        <w:t xml:space="preserve"> combination</w:t>
      </w:r>
      <w:r w:rsidR="00945CC6">
        <w:t>,</w:t>
      </w:r>
    </w:p>
    <w:p w14:paraId="3B71990E" w14:textId="7B6A1F59" w:rsidR="00945CC6" w:rsidRDefault="00945CC6" w:rsidP="00945CC6">
      <w:pPr>
        <w:pStyle w:val="ListParagraph"/>
        <w:numPr>
          <w:ilvl w:val="0"/>
          <w:numId w:val="38"/>
        </w:numPr>
      </w:pPr>
      <w:r>
        <w:t>no inter-TRP interference</w:t>
      </w:r>
      <w:r w:rsidR="0077314A">
        <w:t>,</w:t>
      </w:r>
    </w:p>
    <w:p w14:paraId="682106A9" w14:textId="6416A974" w:rsidR="006720AC" w:rsidRDefault="000B385B" w:rsidP="00945CC6">
      <w:pPr>
        <w:pStyle w:val="ListParagraph"/>
        <w:numPr>
          <w:ilvl w:val="0"/>
          <w:numId w:val="38"/>
        </w:numPr>
      </w:pPr>
      <w:r>
        <w:t>independent processing</w:t>
      </w:r>
      <w:r w:rsidR="006720AC">
        <w:t xml:space="preserve"> per TRP</w:t>
      </w:r>
      <w:r w:rsidR="0077314A">
        <w:t>,</w:t>
      </w:r>
    </w:p>
    <w:p w14:paraId="3EB7CA5E" w14:textId="682B2F95" w:rsidR="00E9581C" w:rsidRDefault="00E9581C" w:rsidP="00945CC6">
      <w:pPr>
        <w:pStyle w:val="ListParagraph"/>
        <w:numPr>
          <w:ilvl w:val="0"/>
          <w:numId w:val="38"/>
        </w:numPr>
      </w:pPr>
      <w:r>
        <w:t>MCS pairs of (19,11) and (19,13), and</w:t>
      </w:r>
    </w:p>
    <w:p w14:paraId="4C1EB3FD" w14:textId="77777777" w:rsidR="007A5319" w:rsidRDefault="006720AC" w:rsidP="00945CC6">
      <w:pPr>
        <w:pStyle w:val="ListParagraph"/>
        <w:numPr>
          <w:ilvl w:val="0"/>
          <w:numId w:val="38"/>
        </w:numPr>
      </w:pPr>
      <w:r>
        <w:t>RTD = 1.5</w:t>
      </w:r>
      <w:r w:rsidR="007A5319">
        <w:t xml:space="preserve"> CP.</w:t>
      </w:r>
    </w:p>
    <w:p w14:paraId="464E2146" w14:textId="02E0E2AF" w:rsidR="00DA5EE8" w:rsidRDefault="007A5319" w:rsidP="007A5319">
      <w:r>
        <w:t xml:space="preserve">The simulation results are presented </w:t>
      </w:r>
      <w:r w:rsidR="001E3720">
        <w:t>in</w:t>
      </w:r>
      <w:r w:rsidR="008474A1">
        <w:t xml:space="preserve"> </w:t>
      </w:r>
      <w:r w:rsidR="008474A1">
        <w:fldChar w:fldCharType="begin"/>
      </w:r>
      <w:r w:rsidR="008474A1">
        <w:instrText xml:space="preserve"> REF _Ref146738737 \h </w:instrText>
      </w:r>
      <w:r w:rsidR="008474A1">
        <w:fldChar w:fldCharType="separate"/>
      </w:r>
      <w:r w:rsidR="008474A1">
        <w:t xml:space="preserve">Table </w:t>
      </w:r>
      <w:r w:rsidR="008474A1">
        <w:rPr>
          <w:noProof/>
        </w:rPr>
        <w:t>1</w:t>
      </w:r>
      <w:r w:rsidR="008474A1">
        <w:fldChar w:fldCharType="end"/>
      </w:r>
      <w:r w:rsidR="00B56A43">
        <w:t xml:space="preserve"> and </w:t>
      </w:r>
      <w:r w:rsidR="00B56A43">
        <w:fldChar w:fldCharType="begin"/>
      </w:r>
      <w:r w:rsidR="00B56A43">
        <w:instrText xml:space="preserve"> REF _Ref158219929 \h </w:instrText>
      </w:r>
      <w:r w:rsidR="00B56A43">
        <w:fldChar w:fldCharType="separate"/>
      </w:r>
      <w:r w:rsidR="00B56A43">
        <w:t xml:space="preserve">Table </w:t>
      </w:r>
      <w:r w:rsidR="00B56A43">
        <w:rPr>
          <w:noProof/>
        </w:rPr>
        <w:t>2</w:t>
      </w:r>
      <w:r w:rsidR="00B56A43">
        <w:fldChar w:fldCharType="end"/>
      </w:r>
      <w:r w:rsidR="008474A1">
        <w:t xml:space="preserve"> below</w:t>
      </w:r>
      <w:r w:rsidR="00C72A40">
        <w:t xml:space="preserve"> for the case of </w:t>
      </w:r>
      <w:r w:rsidR="00C07396">
        <w:t xml:space="preserve">with and </w:t>
      </w:r>
      <w:r w:rsidR="00C72A40">
        <w:t>without impairments</w:t>
      </w:r>
      <w:r w:rsidR="00C07396">
        <w:t xml:space="preserve">, </w:t>
      </w:r>
      <w:r w:rsidR="00622859">
        <w:t>respectively:</w:t>
      </w:r>
    </w:p>
    <w:p w14:paraId="3E5F64AE" w14:textId="777F2589" w:rsidR="00DA5EE8" w:rsidRDefault="00DA5EE8" w:rsidP="007255CF">
      <w:pPr>
        <w:pStyle w:val="Caption"/>
        <w:keepNext/>
      </w:pPr>
      <w:bookmarkStart w:id="6" w:name="_Ref146738737"/>
      <w:r>
        <w:t xml:space="preserve">Table </w:t>
      </w:r>
      <w:r w:rsidR="00917D62">
        <w:fldChar w:fldCharType="begin"/>
      </w:r>
      <w:r w:rsidR="00917D62">
        <w:instrText xml:space="preserve"> SEQ Table \* ARABIC </w:instrText>
      </w:r>
      <w:r w:rsidR="00917D62">
        <w:fldChar w:fldCharType="separate"/>
      </w:r>
      <w:r w:rsidR="00FD246F">
        <w:rPr>
          <w:noProof/>
        </w:rPr>
        <w:t>1</w:t>
      </w:r>
      <w:r w:rsidR="00917D62">
        <w:rPr>
          <w:noProof/>
        </w:rPr>
        <w:fldChar w:fldCharType="end"/>
      </w:r>
      <w:bookmarkEnd w:id="6"/>
      <w:r>
        <w:t xml:space="preserve">. </w:t>
      </w:r>
      <w:r w:rsidR="00AD1CCD">
        <w:t xml:space="preserve">Simulation Results </w:t>
      </w:r>
      <w:r w:rsidR="00E36989">
        <w:t>for RTD</w:t>
      </w:r>
      <w:r w:rsidR="00BA471E">
        <w:t>=1.5 CP and Power Difference of 6</w:t>
      </w:r>
      <w:r w:rsidR="004F73C8">
        <w:t>.5 dB</w:t>
      </w:r>
      <w:r w:rsidR="00C07F2C">
        <w:t xml:space="preserve"> –</w:t>
      </w:r>
      <w:r w:rsidR="00B56A43">
        <w:t xml:space="preserve"> Ideal</w:t>
      </w:r>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1"/>
        <w:gridCol w:w="1117"/>
        <w:gridCol w:w="1127"/>
        <w:gridCol w:w="890"/>
        <w:gridCol w:w="822"/>
        <w:gridCol w:w="1374"/>
        <w:gridCol w:w="1226"/>
        <w:gridCol w:w="1237"/>
      </w:tblGrid>
      <w:tr w:rsidR="008846F2" w14:paraId="158E918C" w14:textId="77777777" w:rsidTr="00685DE5">
        <w:trPr>
          <w:trHeight w:val="210"/>
          <w:jc w:val="center"/>
        </w:trPr>
        <w:tc>
          <w:tcPr>
            <w:tcW w:w="1151" w:type="dxa"/>
            <w:vMerge w:val="restart"/>
            <w:tcBorders>
              <w:top w:val="single" w:sz="4" w:space="0" w:color="auto"/>
              <w:left w:val="single" w:sz="4" w:space="0" w:color="auto"/>
              <w:bottom w:val="single" w:sz="4" w:space="0" w:color="auto"/>
              <w:right w:val="single" w:sz="4" w:space="0" w:color="auto"/>
            </w:tcBorders>
            <w:vAlign w:val="center"/>
            <w:hideMark/>
          </w:tcPr>
          <w:p w14:paraId="6CA6306A" w14:textId="77777777" w:rsidR="00DA5EE8" w:rsidRDefault="00DA5EE8" w:rsidP="00331E82">
            <w:pPr>
              <w:keepNext/>
              <w:keepLines/>
              <w:spacing w:after="0"/>
              <w:jc w:val="center"/>
              <w:rPr>
                <w:rFonts w:ascii="Arial" w:eastAsia="SimSun" w:hAnsi="Arial"/>
                <w:b/>
                <w:sz w:val="18"/>
                <w:lang w:eastAsia="zh-CN"/>
              </w:rPr>
            </w:pPr>
            <w:r>
              <w:rPr>
                <w:rFonts w:ascii="Arial" w:eastAsia="SimSun" w:hAnsi="Arial"/>
                <w:b/>
                <w:sz w:val="18"/>
              </w:rPr>
              <w:t>Bandwidth</w:t>
            </w:r>
            <w:r>
              <w:rPr>
                <w:rFonts w:ascii="Arial" w:eastAsia="SimSun" w:hAnsi="Arial"/>
                <w:b/>
                <w:sz w:val="18"/>
                <w:lang w:eastAsia="zh-CN"/>
              </w:rPr>
              <w:t xml:space="preserve"> (MHz)</w:t>
            </w: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3E9C3E1B" w14:textId="77777777" w:rsidR="00DA5EE8" w:rsidRDefault="00DA5EE8" w:rsidP="00331E82">
            <w:pPr>
              <w:keepNext/>
              <w:keepLines/>
              <w:spacing w:after="0"/>
              <w:jc w:val="center"/>
              <w:rPr>
                <w:rFonts w:ascii="Arial" w:eastAsia="SimSun" w:hAnsi="Arial"/>
                <w:b/>
                <w:sz w:val="18"/>
                <w:lang w:eastAsia="zh-CN"/>
              </w:rPr>
            </w:pPr>
            <w:r>
              <w:rPr>
                <w:rFonts w:ascii="Arial" w:eastAsia="SimSun" w:hAnsi="Arial"/>
                <w:b/>
                <w:sz w:val="18"/>
                <w:lang w:eastAsia="zh-CN"/>
              </w:rPr>
              <w:t>Subcarrier Spacing (</w:t>
            </w:r>
            <w:proofErr w:type="spellStart"/>
            <w:r>
              <w:rPr>
                <w:rFonts w:ascii="Arial" w:eastAsia="SimSun" w:hAnsi="Arial"/>
                <w:b/>
                <w:sz w:val="18"/>
                <w:lang w:eastAsia="zh-CN"/>
              </w:rPr>
              <w:t>KHz</w:t>
            </w:r>
            <w:proofErr w:type="spellEnd"/>
            <w:r>
              <w:rPr>
                <w:rFonts w:ascii="Arial" w:eastAsia="SimSun" w:hAnsi="Arial"/>
                <w:b/>
                <w:sz w:val="18"/>
                <w:lang w:eastAsia="zh-CN"/>
              </w:rPr>
              <w:t>)</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0B07655B" w14:textId="77777777" w:rsidR="00DA5EE8" w:rsidRDefault="00DA5EE8" w:rsidP="00331E82">
            <w:pPr>
              <w:keepNext/>
              <w:keepLines/>
              <w:spacing w:after="0"/>
              <w:jc w:val="center"/>
              <w:rPr>
                <w:rFonts w:ascii="Arial" w:eastAsia="SimSun" w:hAnsi="Arial"/>
                <w:b/>
                <w:sz w:val="18"/>
                <w:lang w:eastAsia="zh-CN"/>
              </w:rPr>
            </w:pPr>
            <w:r>
              <w:rPr>
                <w:rFonts w:ascii="Arial" w:eastAsia="SimSun" w:hAnsi="Arial"/>
                <w:b/>
                <w:sz w:val="18"/>
                <w:lang w:eastAsia="zh-CN"/>
              </w:rPr>
              <w:t>Carrier Frequency (GHz)</w:t>
            </w:r>
          </w:p>
        </w:tc>
        <w:tc>
          <w:tcPr>
            <w:tcW w:w="890" w:type="dxa"/>
            <w:vMerge w:val="restart"/>
            <w:tcBorders>
              <w:top w:val="single" w:sz="4" w:space="0" w:color="auto"/>
              <w:left w:val="single" w:sz="4" w:space="0" w:color="auto"/>
              <w:bottom w:val="single" w:sz="4" w:space="0" w:color="auto"/>
              <w:right w:val="single" w:sz="4" w:space="0" w:color="auto"/>
            </w:tcBorders>
            <w:vAlign w:val="center"/>
            <w:hideMark/>
          </w:tcPr>
          <w:p w14:paraId="35C81BD7" w14:textId="197FEAB1" w:rsidR="00DA5EE8" w:rsidRDefault="00DA5EE8" w:rsidP="00331E82">
            <w:pPr>
              <w:keepNext/>
              <w:keepLines/>
              <w:spacing w:after="0"/>
              <w:jc w:val="center"/>
              <w:rPr>
                <w:rFonts w:ascii="Arial" w:eastAsia="SimSun" w:hAnsi="Arial"/>
                <w:b/>
                <w:sz w:val="18"/>
                <w:lang w:eastAsia="zh-CN"/>
              </w:rPr>
            </w:pPr>
            <w:r>
              <w:rPr>
                <w:rFonts w:ascii="Arial" w:eastAsia="SimSun" w:hAnsi="Arial"/>
                <w:b/>
                <w:sz w:val="18"/>
              </w:rPr>
              <w:t>MCS</w:t>
            </w:r>
            <w:r w:rsidR="008846F2">
              <w:rPr>
                <w:rFonts w:ascii="Arial" w:eastAsia="SimSun" w:hAnsi="Arial"/>
                <w:b/>
                <w:sz w:val="18"/>
              </w:rPr>
              <w:t xml:space="preserve"> Pair (MCS1,</w:t>
            </w:r>
            <w:r w:rsidR="00D747A3">
              <w:rPr>
                <w:rFonts w:ascii="Arial" w:eastAsia="SimSun" w:hAnsi="Arial"/>
                <w:b/>
                <w:sz w:val="18"/>
              </w:rPr>
              <w:t xml:space="preserve"> </w:t>
            </w:r>
            <w:r w:rsidR="008846F2">
              <w:rPr>
                <w:rFonts w:ascii="Arial" w:eastAsia="SimSun" w:hAnsi="Arial"/>
                <w:b/>
                <w:sz w:val="18"/>
              </w:rPr>
              <w:t>MCS2)</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14:paraId="58E0E165" w14:textId="77777777" w:rsidR="00DA5EE8" w:rsidRDefault="00DA5EE8" w:rsidP="00331E82">
            <w:pPr>
              <w:keepNext/>
              <w:keepLines/>
              <w:spacing w:after="0"/>
              <w:jc w:val="center"/>
              <w:rPr>
                <w:rFonts w:ascii="Arial" w:eastAsia="SimSun" w:hAnsi="Arial"/>
                <w:b/>
                <w:sz w:val="18"/>
              </w:rPr>
            </w:pPr>
            <w:r>
              <w:rPr>
                <w:rFonts w:ascii="Arial" w:eastAsia="SimSun" w:hAnsi="Arial"/>
                <w:b/>
                <w:sz w:val="18"/>
              </w:rPr>
              <w:t>Rank per TRP</w:t>
            </w:r>
          </w:p>
        </w:tc>
        <w:tc>
          <w:tcPr>
            <w:tcW w:w="1374" w:type="dxa"/>
            <w:vMerge w:val="restart"/>
            <w:tcBorders>
              <w:top w:val="single" w:sz="4" w:space="0" w:color="auto"/>
              <w:left w:val="single" w:sz="4" w:space="0" w:color="auto"/>
              <w:bottom w:val="single" w:sz="4" w:space="0" w:color="auto"/>
              <w:right w:val="single" w:sz="4" w:space="0" w:color="auto"/>
            </w:tcBorders>
            <w:vAlign w:val="center"/>
            <w:hideMark/>
          </w:tcPr>
          <w:p w14:paraId="4633B4CF" w14:textId="77777777" w:rsidR="00DA5EE8" w:rsidRDefault="00DA5EE8" w:rsidP="00331E82">
            <w:pPr>
              <w:keepNext/>
              <w:keepLines/>
              <w:spacing w:after="0"/>
              <w:jc w:val="center"/>
              <w:rPr>
                <w:rFonts w:ascii="Arial" w:eastAsia="SimSun" w:hAnsi="Arial"/>
                <w:b/>
                <w:sz w:val="18"/>
              </w:rPr>
            </w:pPr>
            <w:r>
              <w:rPr>
                <w:rFonts w:ascii="Arial" w:eastAsia="SimSun" w:hAnsi="Arial"/>
                <w:b/>
                <w:sz w:val="18"/>
              </w:rPr>
              <w:t>Antenna configuration and correlation Matrix</w:t>
            </w:r>
          </w:p>
        </w:tc>
        <w:tc>
          <w:tcPr>
            <w:tcW w:w="2463" w:type="dxa"/>
            <w:gridSpan w:val="2"/>
            <w:tcBorders>
              <w:top w:val="single" w:sz="4" w:space="0" w:color="auto"/>
              <w:left w:val="single" w:sz="4" w:space="0" w:color="auto"/>
              <w:bottom w:val="single" w:sz="4" w:space="0" w:color="auto"/>
              <w:right w:val="single" w:sz="4" w:space="0" w:color="auto"/>
            </w:tcBorders>
            <w:vAlign w:val="center"/>
            <w:hideMark/>
          </w:tcPr>
          <w:p w14:paraId="48AC503A" w14:textId="77777777" w:rsidR="00DA5EE8" w:rsidRDefault="00DA5EE8" w:rsidP="00331E82">
            <w:pPr>
              <w:keepNext/>
              <w:keepLines/>
              <w:spacing w:after="0"/>
              <w:jc w:val="center"/>
              <w:rPr>
                <w:rFonts w:ascii="Arial" w:eastAsia="SimSun" w:hAnsi="Arial"/>
                <w:b/>
                <w:sz w:val="18"/>
              </w:rPr>
            </w:pPr>
            <w:r>
              <w:rPr>
                <w:rFonts w:ascii="Arial" w:eastAsia="SimSun" w:hAnsi="Arial"/>
                <w:b/>
                <w:sz w:val="18"/>
              </w:rPr>
              <w:t>Reference value</w:t>
            </w:r>
          </w:p>
        </w:tc>
      </w:tr>
      <w:tr w:rsidR="008846F2" w14:paraId="162A7906" w14:textId="77777777" w:rsidTr="00685DE5">
        <w:trPr>
          <w:trHeight w:val="210"/>
          <w:jc w:val="center"/>
        </w:trPr>
        <w:tc>
          <w:tcPr>
            <w:tcW w:w="1151" w:type="dxa"/>
            <w:vMerge/>
            <w:tcBorders>
              <w:top w:val="single" w:sz="4" w:space="0" w:color="auto"/>
              <w:left w:val="single" w:sz="4" w:space="0" w:color="auto"/>
              <w:bottom w:val="single" w:sz="4" w:space="0" w:color="auto"/>
              <w:right w:val="single" w:sz="4" w:space="0" w:color="auto"/>
            </w:tcBorders>
            <w:vAlign w:val="center"/>
            <w:hideMark/>
          </w:tcPr>
          <w:p w14:paraId="19725E7C" w14:textId="77777777" w:rsidR="00DA5EE8" w:rsidRDefault="00DA5EE8" w:rsidP="00331E82">
            <w:pPr>
              <w:spacing w:after="0"/>
              <w:rPr>
                <w:rFonts w:ascii="Arial" w:eastAsia="SimSun" w:hAnsi="Arial"/>
                <w:b/>
                <w:sz w:val="18"/>
                <w:lang w:val="en-GB" w:eastAsia="zh-CN"/>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39F7E7B" w14:textId="77777777" w:rsidR="00DA5EE8" w:rsidRDefault="00DA5EE8" w:rsidP="00331E82">
            <w:pPr>
              <w:spacing w:after="0"/>
              <w:rPr>
                <w:rFonts w:ascii="Arial" w:eastAsia="SimSun" w:hAnsi="Arial"/>
                <w:b/>
                <w:sz w:val="18"/>
                <w:lang w:val="en-GB" w:eastAsia="zh-CN"/>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28C420CF" w14:textId="77777777" w:rsidR="00DA5EE8" w:rsidRDefault="00DA5EE8" w:rsidP="00331E82">
            <w:pPr>
              <w:spacing w:after="0"/>
              <w:rPr>
                <w:rFonts w:ascii="Arial" w:eastAsia="SimSun" w:hAnsi="Arial"/>
                <w:b/>
                <w:sz w:val="18"/>
                <w:lang w:val="en-GB" w:eastAsia="zh-CN"/>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14:paraId="072B5CCD" w14:textId="77777777" w:rsidR="00DA5EE8" w:rsidRDefault="00DA5EE8" w:rsidP="00331E82">
            <w:pPr>
              <w:spacing w:after="0"/>
              <w:rPr>
                <w:rFonts w:ascii="Arial" w:eastAsia="SimSun" w:hAnsi="Arial"/>
                <w:b/>
                <w:sz w:val="18"/>
                <w:lang w:val="en-GB" w:eastAsia="zh-CN"/>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2593CF69" w14:textId="77777777" w:rsidR="00DA5EE8" w:rsidRDefault="00DA5EE8" w:rsidP="00331E82">
            <w:pPr>
              <w:spacing w:after="0"/>
              <w:rPr>
                <w:rFonts w:ascii="Arial" w:eastAsia="SimSun" w:hAnsi="Arial"/>
                <w:b/>
                <w:sz w:val="18"/>
                <w:lang w:val="en-GB"/>
              </w:rPr>
            </w:pPr>
          </w:p>
        </w:tc>
        <w:tc>
          <w:tcPr>
            <w:tcW w:w="1374" w:type="dxa"/>
            <w:vMerge/>
            <w:tcBorders>
              <w:top w:val="single" w:sz="4" w:space="0" w:color="auto"/>
              <w:left w:val="single" w:sz="4" w:space="0" w:color="auto"/>
              <w:bottom w:val="single" w:sz="4" w:space="0" w:color="auto"/>
              <w:right w:val="single" w:sz="4" w:space="0" w:color="auto"/>
            </w:tcBorders>
            <w:vAlign w:val="center"/>
            <w:hideMark/>
          </w:tcPr>
          <w:p w14:paraId="3288A5B2" w14:textId="77777777" w:rsidR="00DA5EE8" w:rsidRDefault="00DA5EE8" w:rsidP="00331E82">
            <w:pPr>
              <w:spacing w:after="0"/>
              <w:rPr>
                <w:rFonts w:ascii="Arial" w:eastAsia="SimSun" w:hAnsi="Arial"/>
                <w:b/>
                <w:sz w:val="18"/>
                <w:lang w:val="en-GB"/>
              </w:rPr>
            </w:pPr>
          </w:p>
        </w:tc>
        <w:tc>
          <w:tcPr>
            <w:tcW w:w="1226" w:type="dxa"/>
            <w:tcBorders>
              <w:top w:val="single" w:sz="4" w:space="0" w:color="auto"/>
              <w:left w:val="single" w:sz="4" w:space="0" w:color="auto"/>
              <w:bottom w:val="single" w:sz="4" w:space="0" w:color="auto"/>
              <w:right w:val="single" w:sz="4" w:space="0" w:color="auto"/>
            </w:tcBorders>
            <w:vAlign w:val="center"/>
            <w:hideMark/>
          </w:tcPr>
          <w:p w14:paraId="3F495A22" w14:textId="77777777" w:rsidR="00DA5EE8" w:rsidRDefault="00DA5EE8" w:rsidP="00331E82">
            <w:pPr>
              <w:keepNext/>
              <w:keepLines/>
              <w:spacing w:after="0"/>
              <w:jc w:val="center"/>
              <w:rPr>
                <w:rFonts w:ascii="Arial" w:eastAsia="SimSun" w:hAnsi="Arial"/>
                <w:b/>
                <w:sz w:val="18"/>
              </w:rPr>
            </w:pPr>
            <w:r>
              <w:rPr>
                <w:rFonts w:ascii="Arial" w:eastAsia="SimSun" w:hAnsi="Arial"/>
                <w:b/>
                <w:sz w:val="18"/>
              </w:rPr>
              <w:t>Throughput (%)</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C13943A" w14:textId="1C01B100" w:rsidR="00DA5EE8" w:rsidRDefault="00DA5EE8" w:rsidP="00331E82">
            <w:pPr>
              <w:keepNext/>
              <w:keepLines/>
              <w:spacing w:after="0"/>
              <w:jc w:val="center"/>
              <w:rPr>
                <w:rFonts w:ascii="Arial" w:eastAsia="SimSun" w:hAnsi="Arial"/>
                <w:b/>
                <w:sz w:val="18"/>
              </w:rPr>
            </w:pPr>
            <w:r>
              <w:rPr>
                <w:rFonts w:ascii="Arial" w:eastAsia="SimSun" w:hAnsi="Arial"/>
                <w:b/>
                <w:sz w:val="18"/>
              </w:rPr>
              <w:t>SNR</w:t>
            </w:r>
            <w:r w:rsidR="00685DE5">
              <w:rPr>
                <w:rFonts w:ascii="Arial" w:eastAsia="SimSun" w:hAnsi="Arial"/>
                <w:b/>
                <w:sz w:val="18"/>
              </w:rPr>
              <w:t xml:space="preserve"> Pair (SNR1, SNR2)</w:t>
            </w:r>
            <w:r>
              <w:rPr>
                <w:rFonts w:ascii="Arial" w:eastAsia="SimSun" w:hAnsi="Arial"/>
                <w:b/>
                <w:sz w:val="18"/>
              </w:rPr>
              <w:t xml:space="preserve"> (dB)</w:t>
            </w:r>
          </w:p>
        </w:tc>
      </w:tr>
      <w:tr w:rsidR="008846F2" w14:paraId="369B67E7" w14:textId="77777777" w:rsidTr="00685DE5">
        <w:trPr>
          <w:trHeight w:val="107"/>
          <w:jc w:val="center"/>
        </w:trPr>
        <w:tc>
          <w:tcPr>
            <w:tcW w:w="1151" w:type="dxa"/>
            <w:tcBorders>
              <w:top w:val="single" w:sz="4" w:space="0" w:color="auto"/>
              <w:left w:val="single" w:sz="4" w:space="0" w:color="auto"/>
              <w:bottom w:val="single" w:sz="4" w:space="0" w:color="auto"/>
              <w:right w:val="single" w:sz="4" w:space="0" w:color="auto"/>
            </w:tcBorders>
            <w:hideMark/>
          </w:tcPr>
          <w:p w14:paraId="767189B5" w14:textId="77777777" w:rsidR="00DA5EE8" w:rsidRDefault="00DA5EE8" w:rsidP="00331E82">
            <w:pPr>
              <w:keepNext/>
              <w:keepLines/>
              <w:spacing w:after="0"/>
              <w:jc w:val="center"/>
              <w:rPr>
                <w:rFonts w:ascii="Arial" w:eastAsia="SimSun" w:hAnsi="Arial" w:cs="Arial"/>
                <w:sz w:val="18"/>
              </w:rPr>
            </w:pPr>
            <w:r>
              <w:rPr>
                <w:rFonts w:ascii="Arial" w:eastAsia="SimSun" w:hAnsi="Arial" w:cs="Arial"/>
                <w:sz w:val="18"/>
              </w:rPr>
              <w:t>200</w:t>
            </w:r>
          </w:p>
        </w:tc>
        <w:tc>
          <w:tcPr>
            <w:tcW w:w="1117" w:type="dxa"/>
            <w:tcBorders>
              <w:top w:val="single" w:sz="4" w:space="0" w:color="auto"/>
              <w:left w:val="single" w:sz="4" w:space="0" w:color="auto"/>
              <w:bottom w:val="single" w:sz="4" w:space="0" w:color="auto"/>
              <w:right w:val="single" w:sz="4" w:space="0" w:color="auto"/>
            </w:tcBorders>
            <w:hideMark/>
          </w:tcPr>
          <w:p w14:paraId="7CBCDD3C" w14:textId="77777777" w:rsidR="00DA5EE8" w:rsidRDefault="00DA5EE8"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120</w:t>
            </w:r>
          </w:p>
        </w:tc>
        <w:tc>
          <w:tcPr>
            <w:tcW w:w="1127" w:type="dxa"/>
            <w:tcBorders>
              <w:top w:val="single" w:sz="4" w:space="0" w:color="auto"/>
              <w:left w:val="single" w:sz="4" w:space="0" w:color="auto"/>
              <w:bottom w:val="single" w:sz="4" w:space="0" w:color="auto"/>
              <w:right w:val="single" w:sz="4" w:space="0" w:color="auto"/>
            </w:tcBorders>
            <w:hideMark/>
          </w:tcPr>
          <w:p w14:paraId="748049FE" w14:textId="77777777" w:rsidR="00DA5EE8" w:rsidRDefault="00DA5EE8"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890" w:type="dxa"/>
            <w:tcBorders>
              <w:top w:val="single" w:sz="4" w:space="0" w:color="auto"/>
              <w:left w:val="single" w:sz="4" w:space="0" w:color="auto"/>
              <w:bottom w:val="single" w:sz="4" w:space="0" w:color="auto"/>
              <w:right w:val="single" w:sz="4" w:space="0" w:color="auto"/>
            </w:tcBorders>
            <w:hideMark/>
          </w:tcPr>
          <w:p w14:paraId="78A39792" w14:textId="08004949" w:rsidR="00DA5EE8" w:rsidRDefault="008846F2" w:rsidP="00331E82">
            <w:pPr>
              <w:keepNext/>
              <w:keepLines/>
              <w:spacing w:after="0"/>
              <w:jc w:val="center"/>
              <w:rPr>
                <w:rFonts w:ascii="Arial" w:eastAsia="SimSun" w:hAnsi="Arial" w:cs="Arial"/>
                <w:sz w:val="18"/>
              </w:rPr>
            </w:pPr>
            <w:r>
              <w:rPr>
                <w:rFonts w:ascii="Arial" w:eastAsia="SimSun" w:hAnsi="Arial" w:cs="Arial"/>
                <w:sz w:val="18"/>
                <w:lang w:eastAsia="zh-CN"/>
              </w:rPr>
              <w:t>(</w:t>
            </w:r>
            <w:r w:rsidR="00DA5EE8">
              <w:rPr>
                <w:rFonts w:ascii="Arial" w:eastAsia="SimSun" w:hAnsi="Arial" w:cs="Arial"/>
                <w:sz w:val="18"/>
                <w:lang w:eastAsia="zh-CN"/>
              </w:rPr>
              <w:t>1</w:t>
            </w:r>
            <w:r w:rsidR="00B14F7B">
              <w:rPr>
                <w:rFonts w:ascii="Arial" w:eastAsia="SimSun" w:hAnsi="Arial" w:cs="Arial"/>
                <w:sz w:val="18"/>
                <w:lang w:eastAsia="zh-CN"/>
              </w:rPr>
              <w:t>9</w:t>
            </w:r>
            <w:r>
              <w:rPr>
                <w:rFonts w:ascii="Arial" w:eastAsia="SimSun" w:hAnsi="Arial" w:cs="Arial"/>
                <w:sz w:val="18"/>
                <w:lang w:eastAsia="zh-CN"/>
              </w:rPr>
              <w:t>,1</w:t>
            </w:r>
            <w:r w:rsidR="00B14F7B">
              <w:rPr>
                <w:rFonts w:ascii="Arial" w:eastAsia="SimSun" w:hAnsi="Arial" w:cs="Arial"/>
                <w:sz w:val="18"/>
                <w:lang w:eastAsia="zh-CN"/>
              </w:rPr>
              <w:t>1</w:t>
            </w:r>
            <w:r>
              <w:rPr>
                <w:rFonts w:ascii="Arial" w:eastAsia="SimSun" w:hAnsi="Arial" w:cs="Arial"/>
                <w:sz w:val="18"/>
                <w:lang w:eastAsia="zh-CN"/>
              </w:rPr>
              <w:t>)</w:t>
            </w:r>
          </w:p>
        </w:tc>
        <w:tc>
          <w:tcPr>
            <w:tcW w:w="822" w:type="dxa"/>
            <w:tcBorders>
              <w:top w:val="single" w:sz="4" w:space="0" w:color="auto"/>
              <w:left w:val="single" w:sz="4" w:space="0" w:color="auto"/>
              <w:bottom w:val="single" w:sz="4" w:space="0" w:color="auto"/>
              <w:right w:val="single" w:sz="4" w:space="0" w:color="auto"/>
            </w:tcBorders>
            <w:hideMark/>
          </w:tcPr>
          <w:p w14:paraId="36FAB772" w14:textId="77777777" w:rsidR="00DA5EE8" w:rsidRDefault="00DA5EE8" w:rsidP="00331E82">
            <w:pPr>
              <w:keepNext/>
              <w:keepLines/>
              <w:spacing w:after="0"/>
              <w:jc w:val="center"/>
              <w:rPr>
                <w:rFonts w:ascii="Arial" w:eastAsia="SimSun" w:hAnsi="Arial" w:cs="Arial"/>
                <w:sz w:val="18"/>
                <w:lang w:eastAsia="zh-CN"/>
              </w:rPr>
            </w:pPr>
            <w:r>
              <w:rPr>
                <w:rFonts w:ascii="Arial" w:eastAsia="Calibri" w:hAnsi="Arial" w:cs="Arial"/>
                <w:sz w:val="18"/>
                <w:szCs w:val="18"/>
              </w:rPr>
              <w:t>2</w:t>
            </w:r>
          </w:p>
        </w:tc>
        <w:tc>
          <w:tcPr>
            <w:tcW w:w="1374" w:type="dxa"/>
            <w:tcBorders>
              <w:top w:val="single" w:sz="4" w:space="0" w:color="auto"/>
              <w:left w:val="single" w:sz="4" w:space="0" w:color="auto"/>
              <w:bottom w:val="single" w:sz="4" w:space="0" w:color="auto"/>
              <w:right w:val="single" w:sz="4" w:space="0" w:color="auto"/>
            </w:tcBorders>
            <w:hideMark/>
          </w:tcPr>
          <w:p w14:paraId="4B5C708C" w14:textId="77777777" w:rsidR="00DA5EE8" w:rsidRDefault="00DA5EE8" w:rsidP="00331E82">
            <w:pPr>
              <w:keepNext/>
              <w:keepLines/>
              <w:spacing w:after="0"/>
              <w:jc w:val="center"/>
              <w:rPr>
                <w:rFonts w:ascii="Arial" w:eastAsia="SimSun" w:hAnsi="Arial" w:cs="Arial"/>
                <w:sz w:val="18"/>
              </w:rPr>
            </w:pPr>
            <w:r>
              <w:rPr>
                <w:rFonts w:ascii="Arial" w:eastAsia="SimSun" w:hAnsi="Arial" w:cs="Arial"/>
                <w:sz w:val="18"/>
                <w:lang w:eastAsia="zh-CN"/>
              </w:rPr>
              <w:t>2</w:t>
            </w:r>
            <w:r>
              <w:rPr>
                <w:rFonts w:ascii="Arial" w:eastAsia="SimSun" w:hAnsi="Arial" w:cs="Arial"/>
                <w:sz w:val="18"/>
              </w:rPr>
              <w:t>x2 Low</w:t>
            </w:r>
          </w:p>
        </w:tc>
        <w:tc>
          <w:tcPr>
            <w:tcW w:w="1226" w:type="dxa"/>
            <w:tcBorders>
              <w:top w:val="single" w:sz="4" w:space="0" w:color="auto"/>
              <w:left w:val="single" w:sz="4" w:space="0" w:color="auto"/>
              <w:bottom w:val="single" w:sz="4" w:space="0" w:color="auto"/>
              <w:right w:val="single" w:sz="4" w:space="0" w:color="auto"/>
            </w:tcBorders>
            <w:hideMark/>
          </w:tcPr>
          <w:p w14:paraId="3456866C" w14:textId="77777777" w:rsidR="00DA5EE8" w:rsidRDefault="00DA5EE8" w:rsidP="00331E82">
            <w:pPr>
              <w:keepNext/>
              <w:keepLines/>
              <w:spacing w:after="0"/>
              <w:jc w:val="center"/>
              <w:rPr>
                <w:rFonts w:ascii="Arial" w:eastAsia="SimSun" w:hAnsi="Arial" w:cs="Arial"/>
                <w:sz w:val="18"/>
              </w:rPr>
            </w:pPr>
            <w:r>
              <w:rPr>
                <w:rFonts w:ascii="Arial" w:eastAsia="SimSun" w:hAnsi="Arial" w:cs="Arial"/>
                <w:sz w:val="18"/>
              </w:rPr>
              <w:t>70</w:t>
            </w:r>
          </w:p>
        </w:tc>
        <w:tc>
          <w:tcPr>
            <w:tcW w:w="1237" w:type="dxa"/>
            <w:tcBorders>
              <w:top w:val="single" w:sz="4" w:space="0" w:color="auto"/>
              <w:left w:val="single" w:sz="4" w:space="0" w:color="auto"/>
              <w:bottom w:val="single" w:sz="4" w:space="0" w:color="auto"/>
              <w:right w:val="single" w:sz="4" w:space="0" w:color="auto"/>
            </w:tcBorders>
            <w:hideMark/>
          </w:tcPr>
          <w:p w14:paraId="766FB5B9" w14:textId="067C8659" w:rsidR="00DA5EE8" w:rsidRDefault="008846F2"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w:t>
            </w:r>
            <w:r w:rsidR="00412752">
              <w:rPr>
                <w:rFonts w:ascii="Arial" w:eastAsia="SimSun" w:hAnsi="Arial" w:cs="Arial"/>
                <w:sz w:val="18"/>
                <w:lang w:eastAsia="zh-CN"/>
              </w:rPr>
              <w:t>12.6</w:t>
            </w:r>
            <w:r>
              <w:rPr>
                <w:rFonts w:ascii="Arial" w:eastAsia="SimSun" w:hAnsi="Arial" w:cs="Arial"/>
                <w:sz w:val="18"/>
                <w:lang w:eastAsia="zh-CN"/>
              </w:rPr>
              <w:t>,</w:t>
            </w:r>
            <w:r w:rsidR="004E2E38">
              <w:rPr>
                <w:rFonts w:ascii="Arial" w:eastAsia="SimSun" w:hAnsi="Arial" w:cs="Arial"/>
                <w:sz w:val="18"/>
                <w:lang w:eastAsia="zh-CN"/>
              </w:rPr>
              <w:t xml:space="preserve"> </w:t>
            </w:r>
            <w:r w:rsidR="005A5E8B">
              <w:rPr>
                <w:rFonts w:ascii="Arial" w:eastAsia="SimSun" w:hAnsi="Arial" w:cs="Arial"/>
                <w:sz w:val="18"/>
                <w:lang w:eastAsia="zh-CN"/>
              </w:rPr>
              <w:t>7.</w:t>
            </w:r>
            <w:r w:rsidR="00412752">
              <w:rPr>
                <w:rFonts w:ascii="Arial" w:eastAsia="SimSun" w:hAnsi="Arial" w:cs="Arial"/>
                <w:sz w:val="18"/>
                <w:lang w:eastAsia="zh-CN"/>
              </w:rPr>
              <w:t>0</w:t>
            </w:r>
            <w:r>
              <w:rPr>
                <w:rFonts w:ascii="Arial" w:eastAsia="SimSun" w:hAnsi="Arial" w:cs="Arial"/>
                <w:sz w:val="18"/>
                <w:lang w:eastAsia="zh-CN"/>
              </w:rPr>
              <w:t>)</w:t>
            </w:r>
          </w:p>
        </w:tc>
      </w:tr>
      <w:tr w:rsidR="008846F2" w14:paraId="5CC7D67B" w14:textId="77777777" w:rsidTr="00685DE5">
        <w:trPr>
          <w:trHeight w:val="107"/>
          <w:jc w:val="center"/>
        </w:trPr>
        <w:tc>
          <w:tcPr>
            <w:tcW w:w="1151" w:type="dxa"/>
            <w:tcBorders>
              <w:top w:val="single" w:sz="4" w:space="0" w:color="auto"/>
              <w:left w:val="single" w:sz="4" w:space="0" w:color="auto"/>
              <w:bottom w:val="single" w:sz="4" w:space="0" w:color="auto"/>
              <w:right w:val="single" w:sz="4" w:space="0" w:color="auto"/>
            </w:tcBorders>
          </w:tcPr>
          <w:p w14:paraId="285A153A" w14:textId="52148026" w:rsidR="008846F2" w:rsidRDefault="008846F2" w:rsidP="008846F2">
            <w:pPr>
              <w:keepNext/>
              <w:keepLines/>
              <w:spacing w:after="0"/>
              <w:jc w:val="center"/>
              <w:rPr>
                <w:rFonts w:ascii="Arial" w:eastAsia="SimSun" w:hAnsi="Arial" w:cs="Arial"/>
                <w:sz w:val="18"/>
              </w:rPr>
            </w:pPr>
            <w:r>
              <w:rPr>
                <w:rFonts w:ascii="Arial" w:eastAsia="SimSun" w:hAnsi="Arial" w:cs="Arial"/>
                <w:sz w:val="18"/>
              </w:rPr>
              <w:t>200</w:t>
            </w:r>
          </w:p>
        </w:tc>
        <w:tc>
          <w:tcPr>
            <w:tcW w:w="1117" w:type="dxa"/>
            <w:tcBorders>
              <w:top w:val="single" w:sz="4" w:space="0" w:color="auto"/>
              <w:left w:val="single" w:sz="4" w:space="0" w:color="auto"/>
              <w:bottom w:val="single" w:sz="4" w:space="0" w:color="auto"/>
              <w:right w:val="single" w:sz="4" w:space="0" w:color="auto"/>
            </w:tcBorders>
          </w:tcPr>
          <w:p w14:paraId="22ED1C1A" w14:textId="77852438" w:rsidR="008846F2" w:rsidRDefault="008846F2" w:rsidP="008846F2">
            <w:pPr>
              <w:keepNext/>
              <w:keepLines/>
              <w:spacing w:after="0"/>
              <w:jc w:val="center"/>
              <w:rPr>
                <w:rFonts w:ascii="Arial" w:eastAsia="SimSun" w:hAnsi="Arial" w:cs="Arial"/>
                <w:sz w:val="18"/>
                <w:lang w:eastAsia="zh-CN"/>
              </w:rPr>
            </w:pPr>
            <w:r>
              <w:rPr>
                <w:rFonts w:ascii="Arial" w:eastAsia="SimSun" w:hAnsi="Arial" w:cs="Arial"/>
                <w:sz w:val="18"/>
                <w:lang w:eastAsia="zh-CN"/>
              </w:rPr>
              <w:t>120</w:t>
            </w:r>
          </w:p>
        </w:tc>
        <w:tc>
          <w:tcPr>
            <w:tcW w:w="1127" w:type="dxa"/>
            <w:tcBorders>
              <w:top w:val="single" w:sz="4" w:space="0" w:color="auto"/>
              <w:left w:val="single" w:sz="4" w:space="0" w:color="auto"/>
              <w:bottom w:val="single" w:sz="4" w:space="0" w:color="auto"/>
              <w:right w:val="single" w:sz="4" w:space="0" w:color="auto"/>
            </w:tcBorders>
          </w:tcPr>
          <w:p w14:paraId="7D5BD69A" w14:textId="49CB6032" w:rsidR="008846F2" w:rsidRDefault="008846F2" w:rsidP="008846F2">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890" w:type="dxa"/>
            <w:tcBorders>
              <w:top w:val="single" w:sz="4" w:space="0" w:color="auto"/>
              <w:left w:val="single" w:sz="4" w:space="0" w:color="auto"/>
              <w:bottom w:val="single" w:sz="4" w:space="0" w:color="auto"/>
              <w:right w:val="single" w:sz="4" w:space="0" w:color="auto"/>
            </w:tcBorders>
          </w:tcPr>
          <w:p w14:paraId="4744C4E3" w14:textId="660A8B1F" w:rsidR="008846F2" w:rsidRDefault="008846F2" w:rsidP="008846F2">
            <w:pPr>
              <w:keepNext/>
              <w:keepLines/>
              <w:spacing w:after="0"/>
              <w:jc w:val="center"/>
              <w:rPr>
                <w:rFonts w:ascii="Arial" w:eastAsia="SimSun" w:hAnsi="Arial" w:cs="Arial"/>
                <w:sz w:val="18"/>
                <w:lang w:eastAsia="zh-CN"/>
              </w:rPr>
            </w:pPr>
            <w:r>
              <w:rPr>
                <w:rFonts w:ascii="Arial" w:eastAsia="SimSun" w:hAnsi="Arial" w:cs="Arial"/>
                <w:sz w:val="18"/>
                <w:lang w:eastAsia="zh-CN"/>
              </w:rPr>
              <w:t>(1</w:t>
            </w:r>
            <w:r w:rsidR="00B14F7B">
              <w:rPr>
                <w:rFonts w:ascii="Arial" w:eastAsia="SimSun" w:hAnsi="Arial" w:cs="Arial"/>
                <w:sz w:val="18"/>
                <w:lang w:eastAsia="zh-CN"/>
              </w:rPr>
              <w:t>9</w:t>
            </w:r>
            <w:r>
              <w:rPr>
                <w:rFonts w:ascii="Arial" w:eastAsia="SimSun" w:hAnsi="Arial" w:cs="Arial"/>
                <w:sz w:val="18"/>
                <w:lang w:eastAsia="zh-CN"/>
              </w:rPr>
              <w:t>,1</w:t>
            </w:r>
            <w:r w:rsidR="00B14F7B">
              <w:rPr>
                <w:rFonts w:ascii="Arial" w:eastAsia="SimSun" w:hAnsi="Arial" w:cs="Arial"/>
                <w:sz w:val="18"/>
                <w:lang w:eastAsia="zh-CN"/>
              </w:rPr>
              <w:t>3</w:t>
            </w:r>
            <w:r>
              <w:rPr>
                <w:rFonts w:ascii="Arial" w:eastAsia="SimSun" w:hAnsi="Arial" w:cs="Arial"/>
                <w:sz w:val="18"/>
                <w:lang w:eastAsia="zh-CN"/>
              </w:rPr>
              <w:t>)</w:t>
            </w:r>
          </w:p>
        </w:tc>
        <w:tc>
          <w:tcPr>
            <w:tcW w:w="822" w:type="dxa"/>
            <w:tcBorders>
              <w:top w:val="single" w:sz="4" w:space="0" w:color="auto"/>
              <w:left w:val="single" w:sz="4" w:space="0" w:color="auto"/>
              <w:bottom w:val="single" w:sz="4" w:space="0" w:color="auto"/>
              <w:right w:val="single" w:sz="4" w:space="0" w:color="auto"/>
            </w:tcBorders>
          </w:tcPr>
          <w:p w14:paraId="34420485" w14:textId="2BAAE013" w:rsidR="008846F2" w:rsidRDefault="008846F2" w:rsidP="008846F2">
            <w:pPr>
              <w:keepNext/>
              <w:keepLines/>
              <w:spacing w:after="0"/>
              <w:jc w:val="center"/>
              <w:rPr>
                <w:rFonts w:ascii="Arial" w:eastAsia="Calibri" w:hAnsi="Arial" w:cs="Arial"/>
                <w:sz w:val="18"/>
                <w:szCs w:val="18"/>
              </w:rPr>
            </w:pPr>
            <w:r>
              <w:rPr>
                <w:rFonts w:ascii="Arial" w:eastAsia="Calibri" w:hAnsi="Arial" w:cs="Arial"/>
                <w:sz w:val="18"/>
                <w:szCs w:val="18"/>
              </w:rPr>
              <w:t>2</w:t>
            </w:r>
          </w:p>
        </w:tc>
        <w:tc>
          <w:tcPr>
            <w:tcW w:w="1374" w:type="dxa"/>
            <w:tcBorders>
              <w:top w:val="single" w:sz="4" w:space="0" w:color="auto"/>
              <w:left w:val="single" w:sz="4" w:space="0" w:color="auto"/>
              <w:bottom w:val="single" w:sz="4" w:space="0" w:color="auto"/>
              <w:right w:val="single" w:sz="4" w:space="0" w:color="auto"/>
            </w:tcBorders>
          </w:tcPr>
          <w:p w14:paraId="63B423CD" w14:textId="5562F837" w:rsidR="008846F2" w:rsidRDefault="008846F2" w:rsidP="008846F2">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x2 Low</w:t>
            </w:r>
          </w:p>
        </w:tc>
        <w:tc>
          <w:tcPr>
            <w:tcW w:w="1226" w:type="dxa"/>
            <w:tcBorders>
              <w:top w:val="single" w:sz="4" w:space="0" w:color="auto"/>
              <w:left w:val="single" w:sz="4" w:space="0" w:color="auto"/>
              <w:bottom w:val="single" w:sz="4" w:space="0" w:color="auto"/>
              <w:right w:val="single" w:sz="4" w:space="0" w:color="auto"/>
            </w:tcBorders>
          </w:tcPr>
          <w:p w14:paraId="10CE663D" w14:textId="50D9427A" w:rsidR="008846F2" w:rsidRDefault="008846F2" w:rsidP="008846F2">
            <w:pPr>
              <w:keepNext/>
              <w:keepLines/>
              <w:spacing w:after="0"/>
              <w:jc w:val="center"/>
              <w:rPr>
                <w:rFonts w:ascii="Arial" w:eastAsia="SimSun" w:hAnsi="Arial" w:cs="Arial"/>
                <w:sz w:val="18"/>
              </w:rPr>
            </w:pPr>
            <w:r>
              <w:rPr>
                <w:rFonts w:ascii="Arial" w:eastAsia="SimSun" w:hAnsi="Arial" w:cs="Arial"/>
                <w:sz w:val="18"/>
              </w:rPr>
              <w:t>70</w:t>
            </w:r>
          </w:p>
        </w:tc>
        <w:tc>
          <w:tcPr>
            <w:tcW w:w="1237" w:type="dxa"/>
            <w:tcBorders>
              <w:top w:val="single" w:sz="4" w:space="0" w:color="auto"/>
              <w:left w:val="single" w:sz="4" w:space="0" w:color="auto"/>
              <w:bottom w:val="single" w:sz="4" w:space="0" w:color="auto"/>
              <w:right w:val="single" w:sz="4" w:space="0" w:color="auto"/>
            </w:tcBorders>
          </w:tcPr>
          <w:p w14:paraId="5934E1D0" w14:textId="09533F9E" w:rsidR="008846F2" w:rsidRDefault="008846F2" w:rsidP="008846F2">
            <w:pPr>
              <w:keepNext/>
              <w:keepLines/>
              <w:spacing w:after="0"/>
              <w:jc w:val="center"/>
              <w:rPr>
                <w:rFonts w:ascii="Arial" w:eastAsia="SimSun" w:hAnsi="Arial" w:cs="Arial"/>
                <w:sz w:val="18"/>
                <w:lang w:eastAsia="zh-CN"/>
              </w:rPr>
            </w:pPr>
            <w:r>
              <w:rPr>
                <w:rFonts w:ascii="Arial" w:eastAsia="SimSun" w:hAnsi="Arial" w:cs="Arial"/>
                <w:sz w:val="18"/>
                <w:lang w:eastAsia="zh-CN"/>
              </w:rPr>
              <w:t>(</w:t>
            </w:r>
            <w:r w:rsidR="00110DFB">
              <w:rPr>
                <w:rFonts w:ascii="Arial" w:eastAsia="SimSun" w:hAnsi="Arial" w:cs="Arial"/>
                <w:sz w:val="18"/>
                <w:lang w:eastAsia="zh-CN"/>
              </w:rPr>
              <w:t>1</w:t>
            </w:r>
            <w:r w:rsidR="00412752">
              <w:rPr>
                <w:rFonts w:ascii="Arial" w:eastAsia="SimSun" w:hAnsi="Arial" w:cs="Arial"/>
                <w:sz w:val="18"/>
                <w:lang w:eastAsia="zh-CN"/>
              </w:rPr>
              <w:t>2.6</w:t>
            </w:r>
            <w:r>
              <w:rPr>
                <w:rFonts w:ascii="Arial" w:eastAsia="SimSun" w:hAnsi="Arial" w:cs="Arial"/>
                <w:sz w:val="18"/>
                <w:lang w:eastAsia="zh-CN"/>
              </w:rPr>
              <w:t>,</w:t>
            </w:r>
            <w:r w:rsidR="004E2E38">
              <w:rPr>
                <w:rFonts w:ascii="Arial" w:eastAsia="SimSun" w:hAnsi="Arial" w:cs="Arial"/>
                <w:sz w:val="18"/>
                <w:lang w:eastAsia="zh-CN"/>
              </w:rPr>
              <w:t xml:space="preserve"> </w:t>
            </w:r>
            <w:r>
              <w:rPr>
                <w:rFonts w:ascii="Arial" w:eastAsia="SimSun" w:hAnsi="Arial" w:cs="Arial"/>
                <w:sz w:val="18"/>
                <w:lang w:eastAsia="zh-CN"/>
              </w:rPr>
              <w:t>1</w:t>
            </w:r>
            <w:r w:rsidR="00C6553B">
              <w:rPr>
                <w:rFonts w:ascii="Arial" w:eastAsia="SimSun" w:hAnsi="Arial" w:cs="Arial"/>
                <w:sz w:val="18"/>
                <w:lang w:eastAsia="zh-CN"/>
              </w:rPr>
              <w:t>0.0</w:t>
            </w:r>
            <w:r>
              <w:rPr>
                <w:rFonts w:ascii="Arial" w:eastAsia="SimSun" w:hAnsi="Arial" w:cs="Arial"/>
                <w:sz w:val="18"/>
                <w:lang w:eastAsia="zh-CN"/>
              </w:rPr>
              <w:t>)</w:t>
            </w:r>
          </w:p>
        </w:tc>
      </w:tr>
    </w:tbl>
    <w:p w14:paraId="02EDDFC4" w14:textId="77777777" w:rsidR="00DA5EE8" w:rsidRDefault="00DA5EE8" w:rsidP="0003311A"/>
    <w:p w14:paraId="2181A936" w14:textId="6157C2C9" w:rsidR="0015269D" w:rsidRDefault="007714B0" w:rsidP="007714B0">
      <w:pPr>
        <w:pStyle w:val="Caption"/>
      </w:pPr>
      <w:bookmarkStart w:id="7" w:name="_Ref158219929"/>
      <w:r>
        <w:t xml:space="preserve">Table </w:t>
      </w:r>
      <w:r w:rsidR="00917D62">
        <w:fldChar w:fldCharType="begin"/>
      </w:r>
      <w:r w:rsidR="00917D62">
        <w:instrText xml:space="preserve"> SEQ Table \* ARABIC </w:instrText>
      </w:r>
      <w:r w:rsidR="00917D62">
        <w:fldChar w:fldCharType="separate"/>
      </w:r>
      <w:r w:rsidR="00FD246F">
        <w:rPr>
          <w:noProof/>
        </w:rPr>
        <w:t>2</w:t>
      </w:r>
      <w:r w:rsidR="00917D62">
        <w:rPr>
          <w:noProof/>
        </w:rPr>
        <w:fldChar w:fldCharType="end"/>
      </w:r>
      <w:bookmarkEnd w:id="7"/>
      <w:r>
        <w:t>. Simulation Results for RTD=1.5 CP and Power Difference of 6.5 dB – Impairments</w:t>
      </w:r>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1"/>
        <w:gridCol w:w="1117"/>
        <w:gridCol w:w="1127"/>
        <w:gridCol w:w="890"/>
        <w:gridCol w:w="822"/>
        <w:gridCol w:w="1374"/>
        <w:gridCol w:w="1226"/>
        <w:gridCol w:w="1237"/>
      </w:tblGrid>
      <w:tr w:rsidR="0015269D" w14:paraId="1ECABF4B" w14:textId="77777777" w:rsidTr="009039F8">
        <w:trPr>
          <w:trHeight w:val="210"/>
          <w:jc w:val="center"/>
        </w:trPr>
        <w:tc>
          <w:tcPr>
            <w:tcW w:w="1151" w:type="dxa"/>
            <w:vMerge w:val="restart"/>
            <w:tcBorders>
              <w:top w:val="single" w:sz="4" w:space="0" w:color="auto"/>
              <w:left w:val="single" w:sz="4" w:space="0" w:color="auto"/>
              <w:bottom w:val="single" w:sz="4" w:space="0" w:color="auto"/>
              <w:right w:val="single" w:sz="4" w:space="0" w:color="auto"/>
            </w:tcBorders>
            <w:vAlign w:val="center"/>
            <w:hideMark/>
          </w:tcPr>
          <w:p w14:paraId="06453C72" w14:textId="77777777" w:rsidR="0015269D" w:rsidRDefault="0015269D" w:rsidP="009039F8">
            <w:pPr>
              <w:keepNext/>
              <w:keepLines/>
              <w:spacing w:after="0"/>
              <w:jc w:val="center"/>
              <w:rPr>
                <w:rFonts w:ascii="Arial" w:eastAsia="SimSun" w:hAnsi="Arial"/>
                <w:b/>
                <w:sz w:val="18"/>
                <w:lang w:eastAsia="zh-CN"/>
              </w:rPr>
            </w:pPr>
            <w:r>
              <w:rPr>
                <w:rFonts w:ascii="Arial" w:eastAsia="SimSun" w:hAnsi="Arial"/>
                <w:b/>
                <w:sz w:val="18"/>
              </w:rPr>
              <w:t>Bandwidth</w:t>
            </w:r>
            <w:r>
              <w:rPr>
                <w:rFonts w:ascii="Arial" w:eastAsia="SimSun" w:hAnsi="Arial"/>
                <w:b/>
                <w:sz w:val="18"/>
                <w:lang w:eastAsia="zh-CN"/>
              </w:rPr>
              <w:t xml:space="preserve"> (MHz)</w:t>
            </w: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292C9B13" w14:textId="77777777" w:rsidR="0015269D" w:rsidRDefault="0015269D" w:rsidP="009039F8">
            <w:pPr>
              <w:keepNext/>
              <w:keepLines/>
              <w:spacing w:after="0"/>
              <w:jc w:val="center"/>
              <w:rPr>
                <w:rFonts w:ascii="Arial" w:eastAsia="SimSun" w:hAnsi="Arial"/>
                <w:b/>
                <w:sz w:val="18"/>
                <w:lang w:eastAsia="zh-CN"/>
              </w:rPr>
            </w:pPr>
            <w:r>
              <w:rPr>
                <w:rFonts w:ascii="Arial" w:eastAsia="SimSun" w:hAnsi="Arial"/>
                <w:b/>
                <w:sz w:val="18"/>
                <w:lang w:eastAsia="zh-CN"/>
              </w:rPr>
              <w:t>Subcarrier Spacing (</w:t>
            </w:r>
            <w:proofErr w:type="spellStart"/>
            <w:r>
              <w:rPr>
                <w:rFonts w:ascii="Arial" w:eastAsia="SimSun" w:hAnsi="Arial"/>
                <w:b/>
                <w:sz w:val="18"/>
                <w:lang w:eastAsia="zh-CN"/>
              </w:rPr>
              <w:t>KHz</w:t>
            </w:r>
            <w:proofErr w:type="spellEnd"/>
            <w:r>
              <w:rPr>
                <w:rFonts w:ascii="Arial" w:eastAsia="SimSun" w:hAnsi="Arial"/>
                <w:b/>
                <w:sz w:val="18"/>
                <w:lang w:eastAsia="zh-CN"/>
              </w:rPr>
              <w:t>)</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2F45E5D5" w14:textId="77777777" w:rsidR="0015269D" w:rsidRDefault="0015269D" w:rsidP="009039F8">
            <w:pPr>
              <w:keepNext/>
              <w:keepLines/>
              <w:spacing w:after="0"/>
              <w:jc w:val="center"/>
              <w:rPr>
                <w:rFonts w:ascii="Arial" w:eastAsia="SimSun" w:hAnsi="Arial"/>
                <w:b/>
                <w:sz w:val="18"/>
                <w:lang w:eastAsia="zh-CN"/>
              </w:rPr>
            </w:pPr>
            <w:r>
              <w:rPr>
                <w:rFonts w:ascii="Arial" w:eastAsia="SimSun" w:hAnsi="Arial"/>
                <w:b/>
                <w:sz w:val="18"/>
                <w:lang w:eastAsia="zh-CN"/>
              </w:rPr>
              <w:t>Carrier Frequency (GHz)</w:t>
            </w:r>
          </w:p>
        </w:tc>
        <w:tc>
          <w:tcPr>
            <w:tcW w:w="890" w:type="dxa"/>
            <w:vMerge w:val="restart"/>
            <w:tcBorders>
              <w:top w:val="single" w:sz="4" w:space="0" w:color="auto"/>
              <w:left w:val="single" w:sz="4" w:space="0" w:color="auto"/>
              <w:bottom w:val="single" w:sz="4" w:space="0" w:color="auto"/>
              <w:right w:val="single" w:sz="4" w:space="0" w:color="auto"/>
            </w:tcBorders>
            <w:vAlign w:val="center"/>
            <w:hideMark/>
          </w:tcPr>
          <w:p w14:paraId="278EE7DF" w14:textId="77777777" w:rsidR="0015269D" w:rsidRDefault="0015269D" w:rsidP="009039F8">
            <w:pPr>
              <w:keepNext/>
              <w:keepLines/>
              <w:spacing w:after="0"/>
              <w:jc w:val="center"/>
              <w:rPr>
                <w:rFonts w:ascii="Arial" w:eastAsia="SimSun" w:hAnsi="Arial"/>
                <w:b/>
                <w:sz w:val="18"/>
                <w:lang w:eastAsia="zh-CN"/>
              </w:rPr>
            </w:pPr>
            <w:r>
              <w:rPr>
                <w:rFonts w:ascii="Arial" w:eastAsia="SimSun" w:hAnsi="Arial"/>
                <w:b/>
                <w:sz w:val="18"/>
              </w:rPr>
              <w:t>MCS Pair (MCS1, MCS2)</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14:paraId="30621CC8" w14:textId="77777777" w:rsidR="0015269D" w:rsidRDefault="0015269D" w:rsidP="009039F8">
            <w:pPr>
              <w:keepNext/>
              <w:keepLines/>
              <w:spacing w:after="0"/>
              <w:jc w:val="center"/>
              <w:rPr>
                <w:rFonts w:ascii="Arial" w:eastAsia="SimSun" w:hAnsi="Arial"/>
                <w:b/>
                <w:sz w:val="18"/>
              </w:rPr>
            </w:pPr>
            <w:r>
              <w:rPr>
                <w:rFonts w:ascii="Arial" w:eastAsia="SimSun" w:hAnsi="Arial"/>
                <w:b/>
                <w:sz w:val="18"/>
              </w:rPr>
              <w:t>Rank per TRP</w:t>
            </w:r>
          </w:p>
        </w:tc>
        <w:tc>
          <w:tcPr>
            <w:tcW w:w="1374" w:type="dxa"/>
            <w:vMerge w:val="restart"/>
            <w:tcBorders>
              <w:top w:val="single" w:sz="4" w:space="0" w:color="auto"/>
              <w:left w:val="single" w:sz="4" w:space="0" w:color="auto"/>
              <w:bottom w:val="single" w:sz="4" w:space="0" w:color="auto"/>
              <w:right w:val="single" w:sz="4" w:space="0" w:color="auto"/>
            </w:tcBorders>
            <w:vAlign w:val="center"/>
            <w:hideMark/>
          </w:tcPr>
          <w:p w14:paraId="3EF700C8" w14:textId="77777777" w:rsidR="0015269D" w:rsidRDefault="0015269D" w:rsidP="009039F8">
            <w:pPr>
              <w:keepNext/>
              <w:keepLines/>
              <w:spacing w:after="0"/>
              <w:jc w:val="center"/>
              <w:rPr>
                <w:rFonts w:ascii="Arial" w:eastAsia="SimSun" w:hAnsi="Arial"/>
                <w:b/>
                <w:sz w:val="18"/>
              </w:rPr>
            </w:pPr>
            <w:r>
              <w:rPr>
                <w:rFonts w:ascii="Arial" w:eastAsia="SimSun" w:hAnsi="Arial"/>
                <w:b/>
                <w:sz w:val="18"/>
              </w:rPr>
              <w:t>Antenna configuration and correlation Matrix</w:t>
            </w:r>
          </w:p>
        </w:tc>
        <w:tc>
          <w:tcPr>
            <w:tcW w:w="2463" w:type="dxa"/>
            <w:gridSpan w:val="2"/>
            <w:tcBorders>
              <w:top w:val="single" w:sz="4" w:space="0" w:color="auto"/>
              <w:left w:val="single" w:sz="4" w:space="0" w:color="auto"/>
              <w:bottom w:val="single" w:sz="4" w:space="0" w:color="auto"/>
              <w:right w:val="single" w:sz="4" w:space="0" w:color="auto"/>
            </w:tcBorders>
            <w:vAlign w:val="center"/>
            <w:hideMark/>
          </w:tcPr>
          <w:p w14:paraId="24E5CBDE" w14:textId="77777777" w:rsidR="0015269D" w:rsidRDefault="0015269D" w:rsidP="009039F8">
            <w:pPr>
              <w:keepNext/>
              <w:keepLines/>
              <w:spacing w:after="0"/>
              <w:jc w:val="center"/>
              <w:rPr>
                <w:rFonts w:ascii="Arial" w:eastAsia="SimSun" w:hAnsi="Arial"/>
                <w:b/>
                <w:sz w:val="18"/>
              </w:rPr>
            </w:pPr>
            <w:r>
              <w:rPr>
                <w:rFonts w:ascii="Arial" w:eastAsia="SimSun" w:hAnsi="Arial"/>
                <w:b/>
                <w:sz w:val="18"/>
              </w:rPr>
              <w:t>Reference value</w:t>
            </w:r>
          </w:p>
        </w:tc>
      </w:tr>
      <w:tr w:rsidR="0015269D" w14:paraId="2ECDAEFE" w14:textId="77777777" w:rsidTr="009039F8">
        <w:trPr>
          <w:trHeight w:val="210"/>
          <w:jc w:val="center"/>
        </w:trPr>
        <w:tc>
          <w:tcPr>
            <w:tcW w:w="1151" w:type="dxa"/>
            <w:vMerge/>
            <w:tcBorders>
              <w:top w:val="single" w:sz="4" w:space="0" w:color="auto"/>
              <w:left w:val="single" w:sz="4" w:space="0" w:color="auto"/>
              <w:bottom w:val="single" w:sz="4" w:space="0" w:color="auto"/>
              <w:right w:val="single" w:sz="4" w:space="0" w:color="auto"/>
            </w:tcBorders>
            <w:vAlign w:val="center"/>
            <w:hideMark/>
          </w:tcPr>
          <w:p w14:paraId="63196A33" w14:textId="77777777" w:rsidR="0015269D" w:rsidRDefault="0015269D" w:rsidP="009039F8">
            <w:pPr>
              <w:spacing w:after="0"/>
              <w:rPr>
                <w:rFonts w:ascii="Arial" w:eastAsia="SimSun" w:hAnsi="Arial"/>
                <w:b/>
                <w:sz w:val="18"/>
                <w:lang w:val="en-GB" w:eastAsia="zh-CN"/>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610C0B14" w14:textId="77777777" w:rsidR="0015269D" w:rsidRDefault="0015269D" w:rsidP="009039F8">
            <w:pPr>
              <w:spacing w:after="0"/>
              <w:rPr>
                <w:rFonts w:ascii="Arial" w:eastAsia="SimSun" w:hAnsi="Arial"/>
                <w:b/>
                <w:sz w:val="18"/>
                <w:lang w:val="en-GB" w:eastAsia="zh-CN"/>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2611F554" w14:textId="77777777" w:rsidR="0015269D" w:rsidRDefault="0015269D" w:rsidP="009039F8">
            <w:pPr>
              <w:spacing w:after="0"/>
              <w:rPr>
                <w:rFonts w:ascii="Arial" w:eastAsia="SimSun" w:hAnsi="Arial"/>
                <w:b/>
                <w:sz w:val="18"/>
                <w:lang w:val="en-GB" w:eastAsia="zh-CN"/>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14:paraId="19FD630C" w14:textId="77777777" w:rsidR="0015269D" w:rsidRDefault="0015269D" w:rsidP="009039F8">
            <w:pPr>
              <w:spacing w:after="0"/>
              <w:rPr>
                <w:rFonts w:ascii="Arial" w:eastAsia="SimSun" w:hAnsi="Arial"/>
                <w:b/>
                <w:sz w:val="18"/>
                <w:lang w:val="en-GB" w:eastAsia="zh-CN"/>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28CD7A6F" w14:textId="77777777" w:rsidR="0015269D" w:rsidRDefault="0015269D" w:rsidP="009039F8">
            <w:pPr>
              <w:spacing w:after="0"/>
              <w:rPr>
                <w:rFonts w:ascii="Arial" w:eastAsia="SimSun" w:hAnsi="Arial"/>
                <w:b/>
                <w:sz w:val="18"/>
                <w:lang w:val="en-GB"/>
              </w:rPr>
            </w:pPr>
          </w:p>
        </w:tc>
        <w:tc>
          <w:tcPr>
            <w:tcW w:w="1374" w:type="dxa"/>
            <w:vMerge/>
            <w:tcBorders>
              <w:top w:val="single" w:sz="4" w:space="0" w:color="auto"/>
              <w:left w:val="single" w:sz="4" w:space="0" w:color="auto"/>
              <w:bottom w:val="single" w:sz="4" w:space="0" w:color="auto"/>
              <w:right w:val="single" w:sz="4" w:space="0" w:color="auto"/>
            </w:tcBorders>
            <w:vAlign w:val="center"/>
            <w:hideMark/>
          </w:tcPr>
          <w:p w14:paraId="6DDEBB34" w14:textId="77777777" w:rsidR="0015269D" w:rsidRDefault="0015269D" w:rsidP="009039F8">
            <w:pPr>
              <w:spacing w:after="0"/>
              <w:rPr>
                <w:rFonts w:ascii="Arial" w:eastAsia="SimSun" w:hAnsi="Arial"/>
                <w:b/>
                <w:sz w:val="18"/>
                <w:lang w:val="en-GB"/>
              </w:rPr>
            </w:pPr>
          </w:p>
        </w:tc>
        <w:tc>
          <w:tcPr>
            <w:tcW w:w="1226" w:type="dxa"/>
            <w:tcBorders>
              <w:top w:val="single" w:sz="4" w:space="0" w:color="auto"/>
              <w:left w:val="single" w:sz="4" w:space="0" w:color="auto"/>
              <w:bottom w:val="single" w:sz="4" w:space="0" w:color="auto"/>
              <w:right w:val="single" w:sz="4" w:space="0" w:color="auto"/>
            </w:tcBorders>
            <w:vAlign w:val="center"/>
            <w:hideMark/>
          </w:tcPr>
          <w:p w14:paraId="14C0B3A7" w14:textId="77777777" w:rsidR="0015269D" w:rsidRDefault="0015269D" w:rsidP="009039F8">
            <w:pPr>
              <w:keepNext/>
              <w:keepLines/>
              <w:spacing w:after="0"/>
              <w:jc w:val="center"/>
              <w:rPr>
                <w:rFonts w:ascii="Arial" w:eastAsia="SimSun" w:hAnsi="Arial"/>
                <w:b/>
                <w:sz w:val="18"/>
              </w:rPr>
            </w:pPr>
            <w:r>
              <w:rPr>
                <w:rFonts w:ascii="Arial" w:eastAsia="SimSun" w:hAnsi="Arial"/>
                <w:b/>
                <w:sz w:val="18"/>
              </w:rPr>
              <w:t>Throughput (%)</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FB8C796" w14:textId="77777777" w:rsidR="0015269D" w:rsidRDefault="0015269D" w:rsidP="009039F8">
            <w:pPr>
              <w:keepNext/>
              <w:keepLines/>
              <w:spacing w:after="0"/>
              <w:jc w:val="center"/>
              <w:rPr>
                <w:rFonts w:ascii="Arial" w:eastAsia="SimSun" w:hAnsi="Arial"/>
                <w:b/>
                <w:sz w:val="18"/>
              </w:rPr>
            </w:pPr>
            <w:r>
              <w:rPr>
                <w:rFonts w:ascii="Arial" w:eastAsia="SimSun" w:hAnsi="Arial"/>
                <w:b/>
                <w:sz w:val="18"/>
              </w:rPr>
              <w:t>SNR Pair (SNR1, SNR2) (dB)</w:t>
            </w:r>
          </w:p>
        </w:tc>
      </w:tr>
      <w:tr w:rsidR="0015269D" w14:paraId="735ECB72" w14:textId="77777777" w:rsidTr="009039F8">
        <w:trPr>
          <w:trHeight w:val="107"/>
          <w:jc w:val="center"/>
        </w:trPr>
        <w:tc>
          <w:tcPr>
            <w:tcW w:w="1151" w:type="dxa"/>
            <w:tcBorders>
              <w:top w:val="single" w:sz="4" w:space="0" w:color="auto"/>
              <w:left w:val="single" w:sz="4" w:space="0" w:color="auto"/>
              <w:bottom w:val="single" w:sz="4" w:space="0" w:color="auto"/>
              <w:right w:val="single" w:sz="4" w:space="0" w:color="auto"/>
            </w:tcBorders>
            <w:hideMark/>
          </w:tcPr>
          <w:p w14:paraId="23BF1686" w14:textId="77777777" w:rsidR="0015269D" w:rsidRDefault="0015269D" w:rsidP="009039F8">
            <w:pPr>
              <w:keepNext/>
              <w:keepLines/>
              <w:spacing w:after="0"/>
              <w:jc w:val="center"/>
              <w:rPr>
                <w:rFonts w:ascii="Arial" w:eastAsia="SimSun" w:hAnsi="Arial" w:cs="Arial"/>
                <w:sz w:val="18"/>
              </w:rPr>
            </w:pPr>
            <w:r>
              <w:rPr>
                <w:rFonts w:ascii="Arial" w:eastAsia="SimSun" w:hAnsi="Arial" w:cs="Arial"/>
                <w:sz w:val="18"/>
              </w:rPr>
              <w:t>200</w:t>
            </w:r>
          </w:p>
        </w:tc>
        <w:tc>
          <w:tcPr>
            <w:tcW w:w="1117" w:type="dxa"/>
            <w:tcBorders>
              <w:top w:val="single" w:sz="4" w:space="0" w:color="auto"/>
              <w:left w:val="single" w:sz="4" w:space="0" w:color="auto"/>
              <w:bottom w:val="single" w:sz="4" w:space="0" w:color="auto"/>
              <w:right w:val="single" w:sz="4" w:space="0" w:color="auto"/>
            </w:tcBorders>
            <w:hideMark/>
          </w:tcPr>
          <w:p w14:paraId="74CFDAC2" w14:textId="77777777" w:rsidR="0015269D" w:rsidRDefault="0015269D" w:rsidP="009039F8">
            <w:pPr>
              <w:keepNext/>
              <w:keepLines/>
              <w:spacing w:after="0"/>
              <w:jc w:val="center"/>
              <w:rPr>
                <w:rFonts w:ascii="Arial" w:eastAsia="SimSun" w:hAnsi="Arial" w:cs="Arial"/>
                <w:sz w:val="18"/>
                <w:lang w:eastAsia="zh-CN"/>
              </w:rPr>
            </w:pPr>
            <w:r>
              <w:rPr>
                <w:rFonts w:ascii="Arial" w:eastAsia="SimSun" w:hAnsi="Arial" w:cs="Arial"/>
                <w:sz w:val="18"/>
                <w:lang w:eastAsia="zh-CN"/>
              </w:rPr>
              <w:t>120</w:t>
            </w:r>
          </w:p>
        </w:tc>
        <w:tc>
          <w:tcPr>
            <w:tcW w:w="1127" w:type="dxa"/>
            <w:tcBorders>
              <w:top w:val="single" w:sz="4" w:space="0" w:color="auto"/>
              <w:left w:val="single" w:sz="4" w:space="0" w:color="auto"/>
              <w:bottom w:val="single" w:sz="4" w:space="0" w:color="auto"/>
              <w:right w:val="single" w:sz="4" w:space="0" w:color="auto"/>
            </w:tcBorders>
            <w:hideMark/>
          </w:tcPr>
          <w:p w14:paraId="65083AA3" w14:textId="77777777" w:rsidR="0015269D" w:rsidRDefault="0015269D" w:rsidP="009039F8">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890" w:type="dxa"/>
            <w:tcBorders>
              <w:top w:val="single" w:sz="4" w:space="0" w:color="auto"/>
              <w:left w:val="single" w:sz="4" w:space="0" w:color="auto"/>
              <w:bottom w:val="single" w:sz="4" w:space="0" w:color="auto"/>
              <w:right w:val="single" w:sz="4" w:space="0" w:color="auto"/>
            </w:tcBorders>
            <w:hideMark/>
          </w:tcPr>
          <w:p w14:paraId="07BE6A4B" w14:textId="77777777" w:rsidR="0015269D" w:rsidRDefault="0015269D" w:rsidP="009039F8">
            <w:pPr>
              <w:keepNext/>
              <w:keepLines/>
              <w:spacing w:after="0"/>
              <w:jc w:val="center"/>
              <w:rPr>
                <w:rFonts w:ascii="Arial" w:eastAsia="SimSun" w:hAnsi="Arial" w:cs="Arial"/>
                <w:sz w:val="18"/>
              </w:rPr>
            </w:pPr>
            <w:r>
              <w:rPr>
                <w:rFonts w:ascii="Arial" w:eastAsia="SimSun" w:hAnsi="Arial" w:cs="Arial"/>
                <w:sz w:val="18"/>
                <w:lang w:eastAsia="zh-CN"/>
              </w:rPr>
              <w:t>(19,11)</w:t>
            </w:r>
          </w:p>
        </w:tc>
        <w:tc>
          <w:tcPr>
            <w:tcW w:w="822" w:type="dxa"/>
            <w:tcBorders>
              <w:top w:val="single" w:sz="4" w:space="0" w:color="auto"/>
              <w:left w:val="single" w:sz="4" w:space="0" w:color="auto"/>
              <w:bottom w:val="single" w:sz="4" w:space="0" w:color="auto"/>
              <w:right w:val="single" w:sz="4" w:space="0" w:color="auto"/>
            </w:tcBorders>
            <w:hideMark/>
          </w:tcPr>
          <w:p w14:paraId="2F006204" w14:textId="77777777" w:rsidR="0015269D" w:rsidRDefault="0015269D" w:rsidP="009039F8">
            <w:pPr>
              <w:keepNext/>
              <w:keepLines/>
              <w:spacing w:after="0"/>
              <w:jc w:val="center"/>
              <w:rPr>
                <w:rFonts w:ascii="Arial" w:eastAsia="SimSun" w:hAnsi="Arial" w:cs="Arial"/>
                <w:sz w:val="18"/>
                <w:lang w:eastAsia="zh-CN"/>
              </w:rPr>
            </w:pPr>
            <w:r>
              <w:rPr>
                <w:rFonts w:ascii="Arial" w:eastAsia="Calibri" w:hAnsi="Arial" w:cs="Arial"/>
                <w:sz w:val="18"/>
                <w:szCs w:val="18"/>
              </w:rPr>
              <w:t>2</w:t>
            </w:r>
          </w:p>
        </w:tc>
        <w:tc>
          <w:tcPr>
            <w:tcW w:w="1374" w:type="dxa"/>
            <w:tcBorders>
              <w:top w:val="single" w:sz="4" w:space="0" w:color="auto"/>
              <w:left w:val="single" w:sz="4" w:space="0" w:color="auto"/>
              <w:bottom w:val="single" w:sz="4" w:space="0" w:color="auto"/>
              <w:right w:val="single" w:sz="4" w:space="0" w:color="auto"/>
            </w:tcBorders>
            <w:hideMark/>
          </w:tcPr>
          <w:p w14:paraId="3CBCF1B8" w14:textId="77777777" w:rsidR="0015269D" w:rsidRDefault="0015269D" w:rsidP="009039F8">
            <w:pPr>
              <w:keepNext/>
              <w:keepLines/>
              <w:spacing w:after="0"/>
              <w:jc w:val="center"/>
              <w:rPr>
                <w:rFonts w:ascii="Arial" w:eastAsia="SimSun" w:hAnsi="Arial" w:cs="Arial"/>
                <w:sz w:val="18"/>
              </w:rPr>
            </w:pPr>
            <w:r>
              <w:rPr>
                <w:rFonts w:ascii="Arial" w:eastAsia="SimSun" w:hAnsi="Arial" w:cs="Arial"/>
                <w:sz w:val="18"/>
                <w:lang w:eastAsia="zh-CN"/>
              </w:rPr>
              <w:t>2</w:t>
            </w:r>
            <w:r>
              <w:rPr>
                <w:rFonts w:ascii="Arial" w:eastAsia="SimSun" w:hAnsi="Arial" w:cs="Arial"/>
                <w:sz w:val="18"/>
              </w:rPr>
              <w:t>x2 Low</w:t>
            </w:r>
          </w:p>
        </w:tc>
        <w:tc>
          <w:tcPr>
            <w:tcW w:w="1226" w:type="dxa"/>
            <w:tcBorders>
              <w:top w:val="single" w:sz="4" w:space="0" w:color="auto"/>
              <w:left w:val="single" w:sz="4" w:space="0" w:color="auto"/>
              <w:bottom w:val="single" w:sz="4" w:space="0" w:color="auto"/>
              <w:right w:val="single" w:sz="4" w:space="0" w:color="auto"/>
            </w:tcBorders>
            <w:hideMark/>
          </w:tcPr>
          <w:p w14:paraId="3791F783" w14:textId="77777777" w:rsidR="0015269D" w:rsidRDefault="0015269D" w:rsidP="009039F8">
            <w:pPr>
              <w:keepNext/>
              <w:keepLines/>
              <w:spacing w:after="0"/>
              <w:jc w:val="center"/>
              <w:rPr>
                <w:rFonts w:ascii="Arial" w:eastAsia="SimSun" w:hAnsi="Arial" w:cs="Arial"/>
                <w:sz w:val="18"/>
              </w:rPr>
            </w:pPr>
            <w:r>
              <w:rPr>
                <w:rFonts w:ascii="Arial" w:eastAsia="SimSun" w:hAnsi="Arial" w:cs="Arial"/>
                <w:sz w:val="18"/>
              </w:rPr>
              <w:t>70</w:t>
            </w:r>
          </w:p>
        </w:tc>
        <w:tc>
          <w:tcPr>
            <w:tcW w:w="1237" w:type="dxa"/>
            <w:tcBorders>
              <w:top w:val="single" w:sz="4" w:space="0" w:color="auto"/>
              <w:left w:val="single" w:sz="4" w:space="0" w:color="auto"/>
              <w:bottom w:val="single" w:sz="4" w:space="0" w:color="auto"/>
              <w:right w:val="single" w:sz="4" w:space="0" w:color="auto"/>
            </w:tcBorders>
            <w:hideMark/>
          </w:tcPr>
          <w:p w14:paraId="75D123FE" w14:textId="731BA4E2" w:rsidR="0015269D" w:rsidRDefault="0015269D" w:rsidP="009039F8">
            <w:pPr>
              <w:keepNext/>
              <w:keepLines/>
              <w:spacing w:after="0"/>
              <w:jc w:val="center"/>
              <w:rPr>
                <w:rFonts w:ascii="Arial" w:eastAsia="SimSun" w:hAnsi="Arial" w:cs="Arial"/>
                <w:sz w:val="18"/>
                <w:lang w:eastAsia="zh-CN"/>
              </w:rPr>
            </w:pPr>
            <w:r>
              <w:rPr>
                <w:rFonts w:ascii="Arial" w:eastAsia="SimSun" w:hAnsi="Arial" w:cs="Arial"/>
                <w:sz w:val="18"/>
                <w:lang w:eastAsia="zh-CN"/>
              </w:rPr>
              <w:t>(1</w:t>
            </w:r>
            <w:r w:rsidR="00647216">
              <w:rPr>
                <w:rFonts w:ascii="Arial" w:eastAsia="SimSun" w:hAnsi="Arial" w:cs="Arial"/>
                <w:sz w:val="18"/>
                <w:lang w:eastAsia="zh-CN"/>
              </w:rPr>
              <w:t>5</w:t>
            </w:r>
            <w:r>
              <w:rPr>
                <w:rFonts w:ascii="Arial" w:eastAsia="SimSun" w:hAnsi="Arial" w:cs="Arial"/>
                <w:sz w:val="18"/>
                <w:lang w:eastAsia="zh-CN"/>
              </w:rPr>
              <w:t>.</w:t>
            </w:r>
            <w:r w:rsidR="00647216">
              <w:rPr>
                <w:rFonts w:ascii="Arial" w:eastAsia="SimSun" w:hAnsi="Arial" w:cs="Arial"/>
                <w:sz w:val="18"/>
                <w:lang w:eastAsia="zh-CN"/>
              </w:rPr>
              <w:t>1</w:t>
            </w:r>
            <w:r>
              <w:rPr>
                <w:rFonts w:ascii="Arial" w:eastAsia="SimSun" w:hAnsi="Arial" w:cs="Arial"/>
                <w:sz w:val="18"/>
                <w:lang w:eastAsia="zh-CN"/>
              </w:rPr>
              <w:t xml:space="preserve">, </w:t>
            </w:r>
            <w:r w:rsidR="00647216">
              <w:rPr>
                <w:rFonts w:ascii="Arial" w:eastAsia="SimSun" w:hAnsi="Arial" w:cs="Arial"/>
                <w:sz w:val="18"/>
                <w:lang w:eastAsia="zh-CN"/>
              </w:rPr>
              <w:t>9</w:t>
            </w:r>
            <w:r>
              <w:rPr>
                <w:rFonts w:ascii="Arial" w:eastAsia="SimSun" w:hAnsi="Arial" w:cs="Arial"/>
                <w:sz w:val="18"/>
                <w:lang w:eastAsia="zh-CN"/>
              </w:rPr>
              <w:t>.</w:t>
            </w:r>
            <w:r w:rsidR="00647216">
              <w:rPr>
                <w:rFonts w:ascii="Arial" w:eastAsia="SimSun" w:hAnsi="Arial" w:cs="Arial"/>
                <w:sz w:val="18"/>
                <w:lang w:eastAsia="zh-CN"/>
              </w:rPr>
              <w:t>5</w:t>
            </w:r>
            <w:r>
              <w:rPr>
                <w:rFonts w:ascii="Arial" w:eastAsia="SimSun" w:hAnsi="Arial" w:cs="Arial"/>
                <w:sz w:val="18"/>
                <w:lang w:eastAsia="zh-CN"/>
              </w:rPr>
              <w:t>)</w:t>
            </w:r>
          </w:p>
        </w:tc>
      </w:tr>
      <w:tr w:rsidR="0015269D" w14:paraId="70928A8C" w14:textId="77777777" w:rsidTr="009039F8">
        <w:trPr>
          <w:trHeight w:val="107"/>
          <w:jc w:val="center"/>
        </w:trPr>
        <w:tc>
          <w:tcPr>
            <w:tcW w:w="1151" w:type="dxa"/>
            <w:tcBorders>
              <w:top w:val="single" w:sz="4" w:space="0" w:color="auto"/>
              <w:left w:val="single" w:sz="4" w:space="0" w:color="auto"/>
              <w:bottom w:val="single" w:sz="4" w:space="0" w:color="auto"/>
              <w:right w:val="single" w:sz="4" w:space="0" w:color="auto"/>
            </w:tcBorders>
          </w:tcPr>
          <w:p w14:paraId="16AFBE24" w14:textId="77777777" w:rsidR="0015269D" w:rsidRDefault="0015269D" w:rsidP="009039F8">
            <w:pPr>
              <w:keepNext/>
              <w:keepLines/>
              <w:spacing w:after="0"/>
              <w:jc w:val="center"/>
              <w:rPr>
                <w:rFonts w:ascii="Arial" w:eastAsia="SimSun" w:hAnsi="Arial" w:cs="Arial"/>
                <w:sz w:val="18"/>
              </w:rPr>
            </w:pPr>
            <w:r>
              <w:rPr>
                <w:rFonts w:ascii="Arial" w:eastAsia="SimSun" w:hAnsi="Arial" w:cs="Arial"/>
                <w:sz w:val="18"/>
              </w:rPr>
              <w:t>200</w:t>
            </w:r>
          </w:p>
        </w:tc>
        <w:tc>
          <w:tcPr>
            <w:tcW w:w="1117" w:type="dxa"/>
            <w:tcBorders>
              <w:top w:val="single" w:sz="4" w:space="0" w:color="auto"/>
              <w:left w:val="single" w:sz="4" w:space="0" w:color="auto"/>
              <w:bottom w:val="single" w:sz="4" w:space="0" w:color="auto"/>
              <w:right w:val="single" w:sz="4" w:space="0" w:color="auto"/>
            </w:tcBorders>
          </w:tcPr>
          <w:p w14:paraId="6F1E29F1" w14:textId="77777777" w:rsidR="0015269D" w:rsidRDefault="0015269D" w:rsidP="009039F8">
            <w:pPr>
              <w:keepNext/>
              <w:keepLines/>
              <w:spacing w:after="0"/>
              <w:jc w:val="center"/>
              <w:rPr>
                <w:rFonts w:ascii="Arial" w:eastAsia="SimSun" w:hAnsi="Arial" w:cs="Arial"/>
                <w:sz w:val="18"/>
                <w:lang w:eastAsia="zh-CN"/>
              </w:rPr>
            </w:pPr>
            <w:r>
              <w:rPr>
                <w:rFonts w:ascii="Arial" w:eastAsia="SimSun" w:hAnsi="Arial" w:cs="Arial"/>
                <w:sz w:val="18"/>
                <w:lang w:eastAsia="zh-CN"/>
              </w:rPr>
              <w:t>120</w:t>
            </w:r>
          </w:p>
        </w:tc>
        <w:tc>
          <w:tcPr>
            <w:tcW w:w="1127" w:type="dxa"/>
            <w:tcBorders>
              <w:top w:val="single" w:sz="4" w:space="0" w:color="auto"/>
              <w:left w:val="single" w:sz="4" w:space="0" w:color="auto"/>
              <w:bottom w:val="single" w:sz="4" w:space="0" w:color="auto"/>
              <w:right w:val="single" w:sz="4" w:space="0" w:color="auto"/>
            </w:tcBorders>
          </w:tcPr>
          <w:p w14:paraId="733BEB99" w14:textId="77777777" w:rsidR="0015269D" w:rsidRDefault="0015269D" w:rsidP="009039F8">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890" w:type="dxa"/>
            <w:tcBorders>
              <w:top w:val="single" w:sz="4" w:space="0" w:color="auto"/>
              <w:left w:val="single" w:sz="4" w:space="0" w:color="auto"/>
              <w:bottom w:val="single" w:sz="4" w:space="0" w:color="auto"/>
              <w:right w:val="single" w:sz="4" w:space="0" w:color="auto"/>
            </w:tcBorders>
          </w:tcPr>
          <w:p w14:paraId="5CCA3FE5" w14:textId="77777777" w:rsidR="0015269D" w:rsidRDefault="0015269D" w:rsidP="009039F8">
            <w:pPr>
              <w:keepNext/>
              <w:keepLines/>
              <w:spacing w:after="0"/>
              <w:jc w:val="center"/>
              <w:rPr>
                <w:rFonts w:ascii="Arial" w:eastAsia="SimSun" w:hAnsi="Arial" w:cs="Arial"/>
                <w:sz w:val="18"/>
                <w:lang w:eastAsia="zh-CN"/>
              </w:rPr>
            </w:pPr>
            <w:r>
              <w:rPr>
                <w:rFonts w:ascii="Arial" w:eastAsia="SimSun" w:hAnsi="Arial" w:cs="Arial"/>
                <w:sz w:val="18"/>
                <w:lang w:eastAsia="zh-CN"/>
              </w:rPr>
              <w:t>(19,13)</w:t>
            </w:r>
          </w:p>
        </w:tc>
        <w:tc>
          <w:tcPr>
            <w:tcW w:w="822" w:type="dxa"/>
            <w:tcBorders>
              <w:top w:val="single" w:sz="4" w:space="0" w:color="auto"/>
              <w:left w:val="single" w:sz="4" w:space="0" w:color="auto"/>
              <w:bottom w:val="single" w:sz="4" w:space="0" w:color="auto"/>
              <w:right w:val="single" w:sz="4" w:space="0" w:color="auto"/>
            </w:tcBorders>
          </w:tcPr>
          <w:p w14:paraId="56022302" w14:textId="77777777" w:rsidR="0015269D" w:rsidRDefault="0015269D" w:rsidP="009039F8">
            <w:pPr>
              <w:keepNext/>
              <w:keepLines/>
              <w:spacing w:after="0"/>
              <w:jc w:val="center"/>
              <w:rPr>
                <w:rFonts w:ascii="Arial" w:eastAsia="Calibri" w:hAnsi="Arial" w:cs="Arial"/>
                <w:sz w:val="18"/>
                <w:szCs w:val="18"/>
              </w:rPr>
            </w:pPr>
            <w:r>
              <w:rPr>
                <w:rFonts w:ascii="Arial" w:eastAsia="Calibri" w:hAnsi="Arial" w:cs="Arial"/>
                <w:sz w:val="18"/>
                <w:szCs w:val="18"/>
              </w:rPr>
              <w:t>2</w:t>
            </w:r>
          </w:p>
        </w:tc>
        <w:tc>
          <w:tcPr>
            <w:tcW w:w="1374" w:type="dxa"/>
            <w:tcBorders>
              <w:top w:val="single" w:sz="4" w:space="0" w:color="auto"/>
              <w:left w:val="single" w:sz="4" w:space="0" w:color="auto"/>
              <w:bottom w:val="single" w:sz="4" w:space="0" w:color="auto"/>
              <w:right w:val="single" w:sz="4" w:space="0" w:color="auto"/>
            </w:tcBorders>
          </w:tcPr>
          <w:p w14:paraId="2B05F65E" w14:textId="77777777" w:rsidR="0015269D" w:rsidRDefault="0015269D" w:rsidP="009039F8">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x2 Low</w:t>
            </w:r>
          </w:p>
        </w:tc>
        <w:tc>
          <w:tcPr>
            <w:tcW w:w="1226" w:type="dxa"/>
            <w:tcBorders>
              <w:top w:val="single" w:sz="4" w:space="0" w:color="auto"/>
              <w:left w:val="single" w:sz="4" w:space="0" w:color="auto"/>
              <w:bottom w:val="single" w:sz="4" w:space="0" w:color="auto"/>
              <w:right w:val="single" w:sz="4" w:space="0" w:color="auto"/>
            </w:tcBorders>
          </w:tcPr>
          <w:p w14:paraId="1EC94A8B" w14:textId="77777777" w:rsidR="0015269D" w:rsidRDefault="0015269D" w:rsidP="009039F8">
            <w:pPr>
              <w:keepNext/>
              <w:keepLines/>
              <w:spacing w:after="0"/>
              <w:jc w:val="center"/>
              <w:rPr>
                <w:rFonts w:ascii="Arial" w:eastAsia="SimSun" w:hAnsi="Arial" w:cs="Arial"/>
                <w:sz w:val="18"/>
              </w:rPr>
            </w:pPr>
            <w:r>
              <w:rPr>
                <w:rFonts w:ascii="Arial" w:eastAsia="SimSun" w:hAnsi="Arial" w:cs="Arial"/>
                <w:sz w:val="18"/>
              </w:rPr>
              <w:t>70</w:t>
            </w:r>
          </w:p>
        </w:tc>
        <w:tc>
          <w:tcPr>
            <w:tcW w:w="1237" w:type="dxa"/>
            <w:tcBorders>
              <w:top w:val="single" w:sz="4" w:space="0" w:color="auto"/>
              <w:left w:val="single" w:sz="4" w:space="0" w:color="auto"/>
              <w:bottom w:val="single" w:sz="4" w:space="0" w:color="auto"/>
              <w:right w:val="single" w:sz="4" w:space="0" w:color="auto"/>
            </w:tcBorders>
          </w:tcPr>
          <w:p w14:paraId="2B3D7A88" w14:textId="59AF9EEF" w:rsidR="0015269D" w:rsidRDefault="0015269D" w:rsidP="009039F8">
            <w:pPr>
              <w:keepNext/>
              <w:keepLines/>
              <w:spacing w:after="0"/>
              <w:jc w:val="center"/>
              <w:rPr>
                <w:rFonts w:ascii="Arial" w:eastAsia="SimSun" w:hAnsi="Arial" w:cs="Arial"/>
                <w:sz w:val="18"/>
                <w:lang w:eastAsia="zh-CN"/>
              </w:rPr>
            </w:pPr>
            <w:r>
              <w:rPr>
                <w:rFonts w:ascii="Arial" w:eastAsia="SimSun" w:hAnsi="Arial" w:cs="Arial"/>
                <w:sz w:val="18"/>
                <w:lang w:eastAsia="zh-CN"/>
              </w:rPr>
              <w:t>(1</w:t>
            </w:r>
            <w:r w:rsidR="00647216">
              <w:rPr>
                <w:rFonts w:ascii="Arial" w:eastAsia="SimSun" w:hAnsi="Arial" w:cs="Arial"/>
                <w:sz w:val="18"/>
                <w:lang w:eastAsia="zh-CN"/>
              </w:rPr>
              <w:t>5</w:t>
            </w:r>
            <w:r>
              <w:rPr>
                <w:rFonts w:ascii="Arial" w:eastAsia="SimSun" w:hAnsi="Arial" w:cs="Arial"/>
                <w:sz w:val="18"/>
                <w:lang w:eastAsia="zh-CN"/>
              </w:rPr>
              <w:t>.</w:t>
            </w:r>
            <w:r w:rsidR="00647216">
              <w:rPr>
                <w:rFonts w:ascii="Arial" w:eastAsia="SimSun" w:hAnsi="Arial" w:cs="Arial"/>
                <w:sz w:val="18"/>
                <w:lang w:eastAsia="zh-CN"/>
              </w:rPr>
              <w:t>1</w:t>
            </w:r>
            <w:r>
              <w:rPr>
                <w:rFonts w:ascii="Arial" w:eastAsia="SimSun" w:hAnsi="Arial" w:cs="Arial"/>
                <w:sz w:val="18"/>
                <w:lang w:eastAsia="zh-CN"/>
              </w:rPr>
              <w:t>, 1</w:t>
            </w:r>
            <w:r w:rsidR="00647216">
              <w:rPr>
                <w:rFonts w:ascii="Arial" w:eastAsia="SimSun" w:hAnsi="Arial" w:cs="Arial"/>
                <w:sz w:val="18"/>
                <w:lang w:eastAsia="zh-CN"/>
              </w:rPr>
              <w:t>2</w:t>
            </w:r>
            <w:r>
              <w:rPr>
                <w:rFonts w:ascii="Arial" w:eastAsia="SimSun" w:hAnsi="Arial" w:cs="Arial"/>
                <w:sz w:val="18"/>
                <w:lang w:eastAsia="zh-CN"/>
              </w:rPr>
              <w:t>.</w:t>
            </w:r>
            <w:r w:rsidR="00647216">
              <w:rPr>
                <w:rFonts w:ascii="Arial" w:eastAsia="SimSun" w:hAnsi="Arial" w:cs="Arial"/>
                <w:sz w:val="18"/>
                <w:lang w:eastAsia="zh-CN"/>
              </w:rPr>
              <w:t>5</w:t>
            </w:r>
            <w:r>
              <w:rPr>
                <w:rFonts w:ascii="Arial" w:eastAsia="SimSun" w:hAnsi="Arial" w:cs="Arial"/>
                <w:sz w:val="18"/>
                <w:lang w:eastAsia="zh-CN"/>
              </w:rPr>
              <w:t>)</w:t>
            </w:r>
          </w:p>
        </w:tc>
      </w:tr>
    </w:tbl>
    <w:p w14:paraId="169AA818" w14:textId="77777777" w:rsidR="0015269D" w:rsidRPr="0003311A" w:rsidRDefault="0015269D" w:rsidP="0003311A"/>
    <w:p w14:paraId="0820F679" w14:textId="67EDE4D1" w:rsidR="00E36989" w:rsidRPr="00E82AF1" w:rsidRDefault="00E82AF1" w:rsidP="00E82AF1">
      <w:pPr>
        <w:pStyle w:val="Caption"/>
        <w:keepNext/>
        <w:jc w:val="left"/>
        <w:rPr>
          <w:i w:val="0"/>
          <w:iCs w:val="0"/>
        </w:rPr>
      </w:pPr>
      <w:r>
        <w:rPr>
          <w:i w:val="0"/>
          <w:iCs w:val="0"/>
        </w:rPr>
        <w:t xml:space="preserve">Furthermore, </w:t>
      </w:r>
      <w:r w:rsidR="00817BDA">
        <w:rPr>
          <w:i w:val="0"/>
          <w:iCs w:val="0"/>
        </w:rPr>
        <w:t xml:space="preserve">as </w:t>
      </w:r>
      <w:r w:rsidR="00867B35">
        <w:rPr>
          <w:i w:val="0"/>
          <w:iCs w:val="0"/>
        </w:rPr>
        <w:t xml:space="preserve">side </w:t>
      </w:r>
      <w:r w:rsidR="004B43D5">
        <w:rPr>
          <w:i w:val="0"/>
          <w:iCs w:val="0"/>
        </w:rPr>
        <w:t>information, we provide simulation result</w:t>
      </w:r>
      <w:r w:rsidR="00896E71">
        <w:rPr>
          <w:i w:val="0"/>
          <w:iCs w:val="0"/>
        </w:rPr>
        <w:t>s</w:t>
      </w:r>
      <w:r w:rsidR="004B43D5">
        <w:rPr>
          <w:i w:val="0"/>
          <w:iCs w:val="0"/>
        </w:rPr>
        <w:t xml:space="preserve"> for RTD</w:t>
      </w:r>
      <w:r w:rsidR="003D0C86">
        <w:rPr>
          <w:i w:val="0"/>
          <w:iCs w:val="0"/>
        </w:rPr>
        <w:t xml:space="preserve"> </w:t>
      </w:r>
      <w:r w:rsidR="004B43D5">
        <w:rPr>
          <w:i w:val="0"/>
          <w:iCs w:val="0"/>
        </w:rPr>
        <w:t>=</w:t>
      </w:r>
      <w:r w:rsidR="003D0C86">
        <w:rPr>
          <w:i w:val="0"/>
          <w:iCs w:val="0"/>
        </w:rPr>
        <w:t xml:space="preserve"> </w:t>
      </w:r>
      <w:r w:rsidR="004B43D5">
        <w:rPr>
          <w:i w:val="0"/>
          <w:iCs w:val="0"/>
        </w:rPr>
        <w:t>2.5</w:t>
      </w:r>
      <w:r w:rsidR="003D0C86">
        <w:rPr>
          <w:i w:val="0"/>
          <w:iCs w:val="0"/>
        </w:rPr>
        <w:t xml:space="preserve"> CP</w:t>
      </w:r>
      <w:r w:rsidR="00E26D69">
        <w:rPr>
          <w:i w:val="0"/>
          <w:iCs w:val="0"/>
        </w:rPr>
        <w:t xml:space="preserve"> without impairments below</w:t>
      </w:r>
      <w:r w:rsidR="00867B35">
        <w:rPr>
          <w:i w:val="0"/>
          <w:iCs w:val="0"/>
        </w:rPr>
        <w:t xml:space="preserve">, for comparison to the agreed </w:t>
      </w:r>
      <w:r w:rsidR="003D0C86">
        <w:rPr>
          <w:i w:val="0"/>
          <w:iCs w:val="0"/>
        </w:rPr>
        <w:t>RTD= 1.5 CP</w:t>
      </w:r>
      <w:r w:rsidR="00E26D69">
        <w:rPr>
          <w:i w:val="0"/>
          <w:iCs w:val="0"/>
        </w:rPr>
        <w:t>:</w:t>
      </w:r>
    </w:p>
    <w:p w14:paraId="5B0B1A24" w14:textId="2E9F0563" w:rsidR="00FD246F" w:rsidRDefault="00FD246F" w:rsidP="00FD246F">
      <w:pPr>
        <w:pStyle w:val="Caption"/>
        <w:keepNext/>
      </w:pPr>
      <w:r>
        <w:t xml:space="preserve">Table </w:t>
      </w:r>
      <w:r w:rsidR="00917D62">
        <w:fldChar w:fldCharType="begin"/>
      </w:r>
      <w:r w:rsidR="00917D62">
        <w:instrText xml:space="preserve"> SEQ Table \* ARABIC </w:instrText>
      </w:r>
      <w:r w:rsidR="00917D62">
        <w:fldChar w:fldCharType="separate"/>
      </w:r>
      <w:r>
        <w:rPr>
          <w:noProof/>
        </w:rPr>
        <w:t>3</w:t>
      </w:r>
      <w:r w:rsidR="00917D62">
        <w:rPr>
          <w:noProof/>
        </w:rPr>
        <w:fldChar w:fldCharType="end"/>
      </w:r>
      <w:r>
        <w:t xml:space="preserve">. </w:t>
      </w:r>
      <w:r w:rsidRPr="00D16FFC">
        <w:t>Simulation Results for RTD=2.5 CP and Power Difference of 10.8 dB</w:t>
      </w:r>
      <w:r w:rsidR="005347E0">
        <w:t xml:space="preserve"> - Ideal</w:t>
      </w:r>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1"/>
        <w:gridCol w:w="1117"/>
        <w:gridCol w:w="1127"/>
        <w:gridCol w:w="890"/>
        <w:gridCol w:w="822"/>
        <w:gridCol w:w="1374"/>
        <w:gridCol w:w="1226"/>
        <w:gridCol w:w="1237"/>
      </w:tblGrid>
      <w:tr w:rsidR="00E36989" w14:paraId="6A6DF6C2" w14:textId="77777777" w:rsidTr="009039F8">
        <w:trPr>
          <w:trHeight w:val="210"/>
          <w:jc w:val="center"/>
        </w:trPr>
        <w:tc>
          <w:tcPr>
            <w:tcW w:w="1151" w:type="dxa"/>
            <w:vMerge w:val="restart"/>
            <w:tcBorders>
              <w:top w:val="single" w:sz="4" w:space="0" w:color="auto"/>
              <w:left w:val="single" w:sz="4" w:space="0" w:color="auto"/>
              <w:bottom w:val="single" w:sz="4" w:space="0" w:color="auto"/>
              <w:right w:val="single" w:sz="4" w:space="0" w:color="auto"/>
            </w:tcBorders>
            <w:vAlign w:val="center"/>
            <w:hideMark/>
          </w:tcPr>
          <w:p w14:paraId="49098B08" w14:textId="77777777" w:rsidR="00E36989" w:rsidRDefault="00E36989" w:rsidP="009039F8">
            <w:pPr>
              <w:keepNext/>
              <w:keepLines/>
              <w:spacing w:after="0"/>
              <w:jc w:val="center"/>
              <w:rPr>
                <w:rFonts w:ascii="Arial" w:eastAsia="SimSun" w:hAnsi="Arial"/>
                <w:b/>
                <w:sz w:val="18"/>
                <w:lang w:eastAsia="zh-CN"/>
              </w:rPr>
            </w:pPr>
            <w:r>
              <w:rPr>
                <w:rFonts w:ascii="Arial" w:eastAsia="SimSun" w:hAnsi="Arial"/>
                <w:b/>
                <w:sz w:val="18"/>
              </w:rPr>
              <w:t>Bandwidth</w:t>
            </w:r>
            <w:r>
              <w:rPr>
                <w:rFonts w:ascii="Arial" w:eastAsia="SimSun" w:hAnsi="Arial"/>
                <w:b/>
                <w:sz w:val="18"/>
                <w:lang w:eastAsia="zh-CN"/>
              </w:rPr>
              <w:t xml:space="preserve"> (MHz)</w:t>
            </w: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0E2797BD" w14:textId="77777777" w:rsidR="00E36989" w:rsidRDefault="00E36989" w:rsidP="009039F8">
            <w:pPr>
              <w:keepNext/>
              <w:keepLines/>
              <w:spacing w:after="0"/>
              <w:jc w:val="center"/>
              <w:rPr>
                <w:rFonts w:ascii="Arial" w:eastAsia="SimSun" w:hAnsi="Arial"/>
                <w:b/>
                <w:sz w:val="18"/>
                <w:lang w:eastAsia="zh-CN"/>
              </w:rPr>
            </w:pPr>
            <w:r>
              <w:rPr>
                <w:rFonts w:ascii="Arial" w:eastAsia="SimSun" w:hAnsi="Arial"/>
                <w:b/>
                <w:sz w:val="18"/>
                <w:lang w:eastAsia="zh-CN"/>
              </w:rPr>
              <w:t>Subcarrier Spacing (</w:t>
            </w:r>
            <w:proofErr w:type="spellStart"/>
            <w:r>
              <w:rPr>
                <w:rFonts w:ascii="Arial" w:eastAsia="SimSun" w:hAnsi="Arial"/>
                <w:b/>
                <w:sz w:val="18"/>
                <w:lang w:eastAsia="zh-CN"/>
              </w:rPr>
              <w:t>KHz</w:t>
            </w:r>
            <w:proofErr w:type="spellEnd"/>
            <w:r>
              <w:rPr>
                <w:rFonts w:ascii="Arial" w:eastAsia="SimSun" w:hAnsi="Arial"/>
                <w:b/>
                <w:sz w:val="18"/>
                <w:lang w:eastAsia="zh-CN"/>
              </w:rPr>
              <w:t>)</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1FF4DB5E" w14:textId="77777777" w:rsidR="00E36989" w:rsidRDefault="00E36989" w:rsidP="009039F8">
            <w:pPr>
              <w:keepNext/>
              <w:keepLines/>
              <w:spacing w:after="0"/>
              <w:jc w:val="center"/>
              <w:rPr>
                <w:rFonts w:ascii="Arial" w:eastAsia="SimSun" w:hAnsi="Arial"/>
                <w:b/>
                <w:sz w:val="18"/>
                <w:lang w:eastAsia="zh-CN"/>
              </w:rPr>
            </w:pPr>
            <w:r>
              <w:rPr>
                <w:rFonts w:ascii="Arial" w:eastAsia="SimSun" w:hAnsi="Arial"/>
                <w:b/>
                <w:sz w:val="18"/>
                <w:lang w:eastAsia="zh-CN"/>
              </w:rPr>
              <w:t>Carrier Frequency (GHz)</w:t>
            </w:r>
          </w:p>
        </w:tc>
        <w:tc>
          <w:tcPr>
            <w:tcW w:w="890" w:type="dxa"/>
            <w:vMerge w:val="restart"/>
            <w:tcBorders>
              <w:top w:val="single" w:sz="4" w:space="0" w:color="auto"/>
              <w:left w:val="single" w:sz="4" w:space="0" w:color="auto"/>
              <w:bottom w:val="single" w:sz="4" w:space="0" w:color="auto"/>
              <w:right w:val="single" w:sz="4" w:space="0" w:color="auto"/>
            </w:tcBorders>
            <w:vAlign w:val="center"/>
            <w:hideMark/>
          </w:tcPr>
          <w:p w14:paraId="0F907759" w14:textId="77777777" w:rsidR="00E36989" w:rsidRDefault="00E36989" w:rsidP="009039F8">
            <w:pPr>
              <w:keepNext/>
              <w:keepLines/>
              <w:spacing w:after="0"/>
              <w:jc w:val="center"/>
              <w:rPr>
                <w:rFonts w:ascii="Arial" w:eastAsia="SimSun" w:hAnsi="Arial"/>
                <w:b/>
                <w:sz w:val="18"/>
                <w:lang w:eastAsia="zh-CN"/>
              </w:rPr>
            </w:pPr>
            <w:r>
              <w:rPr>
                <w:rFonts w:ascii="Arial" w:eastAsia="SimSun" w:hAnsi="Arial"/>
                <w:b/>
                <w:sz w:val="18"/>
              </w:rPr>
              <w:t>MCS Pair (MCS1, MCS2)</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14:paraId="343F4EC6" w14:textId="77777777" w:rsidR="00E36989" w:rsidRDefault="00E36989" w:rsidP="009039F8">
            <w:pPr>
              <w:keepNext/>
              <w:keepLines/>
              <w:spacing w:after="0"/>
              <w:jc w:val="center"/>
              <w:rPr>
                <w:rFonts w:ascii="Arial" w:eastAsia="SimSun" w:hAnsi="Arial"/>
                <w:b/>
                <w:sz w:val="18"/>
              </w:rPr>
            </w:pPr>
            <w:r>
              <w:rPr>
                <w:rFonts w:ascii="Arial" w:eastAsia="SimSun" w:hAnsi="Arial"/>
                <w:b/>
                <w:sz w:val="18"/>
              </w:rPr>
              <w:t>Rank per TRP</w:t>
            </w:r>
          </w:p>
        </w:tc>
        <w:tc>
          <w:tcPr>
            <w:tcW w:w="1374" w:type="dxa"/>
            <w:vMerge w:val="restart"/>
            <w:tcBorders>
              <w:top w:val="single" w:sz="4" w:space="0" w:color="auto"/>
              <w:left w:val="single" w:sz="4" w:space="0" w:color="auto"/>
              <w:bottom w:val="single" w:sz="4" w:space="0" w:color="auto"/>
              <w:right w:val="single" w:sz="4" w:space="0" w:color="auto"/>
            </w:tcBorders>
            <w:vAlign w:val="center"/>
            <w:hideMark/>
          </w:tcPr>
          <w:p w14:paraId="7BBDD9AB" w14:textId="77777777" w:rsidR="00E36989" w:rsidRDefault="00E36989" w:rsidP="009039F8">
            <w:pPr>
              <w:keepNext/>
              <w:keepLines/>
              <w:spacing w:after="0"/>
              <w:jc w:val="center"/>
              <w:rPr>
                <w:rFonts w:ascii="Arial" w:eastAsia="SimSun" w:hAnsi="Arial"/>
                <w:b/>
                <w:sz w:val="18"/>
              </w:rPr>
            </w:pPr>
            <w:r>
              <w:rPr>
                <w:rFonts w:ascii="Arial" w:eastAsia="SimSun" w:hAnsi="Arial"/>
                <w:b/>
                <w:sz w:val="18"/>
              </w:rPr>
              <w:t>Antenna configuration and correlation Matrix</w:t>
            </w:r>
          </w:p>
        </w:tc>
        <w:tc>
          <w:tcPr>
            <w:tcW w:w="2463" w:type="dxa"/>
            <w:gridSpan w:val="2"/>
            <w:tcBorders>
              <w:top w:val="single" w:sz="4" w:space="0" w:color="auto"/>
              <w:left w:val="single" w:sz="4" w:space="0" w:color="auto"/>
              <w:bottom w:val="single" w:sz="4" w:space="0" w:color="auto"/>
              <w:right w:val="single" w:sz="4" w:space="0" w:color="auto"/>
            </w:tcBorders>
            <w:vAlign w:val="center"/>
            <w:hideMark/>
          </w:tcPr>
          <w:p w14:paraId="3D5469DC" w14:textId="77777777" w:rsidR="00E36989" w:rsidRDefault="00E36989" w:rsidP="009039F8">
            <w:pPr>
              <w:keepNext/>
              <w:keepLines/>
              <w:spacing w:after="0"/>
              <w:jc w:val="center"/>
              <w:rPr>
                <w:rFonts w:ascii="Arial" w:eastAsia="SimSun" w:hAnsi="Arial"/>
                <w:b/>
                <w:sz w:val="18"/>
              </w:rPr>
            </w:pPr>
            <w:r>
              <w:rPr>
                <w:rFonts w:ascii="Arial" w:eastAsia="SimSun" w:hAnsi="Arial"/>
                <w:b/>
                <w:sz w:val="18"/>
              </w:rPr>
              <w:t>Reference value</w:t>
            </w:r>
          </w:p>
        </w:tc>
      </w:tr>
      <w:tr w:rsidR="00E36989" w14:paraId="07F4A848" w14:textId="77777777" w:rsidTr="009039F8">
        <w:trPr>
          <w:trHeight w:val="210"/>
          <w:jc w:val="center"/>
        </w:trPr>
        <w:tc>
          <w:tcPr>
            <w:tcW w:w="1151" w:type="dxa"/>
            <w:vMerge/>
            <w:tcBorders>
              <w:top w:val="single" w:sz="4" w:space="0" w:color="auto"/>
              <w:left w:val="single" w:sz="4" w:space="0" w:color="auto"/>
              <w:bottom w:val="single" w:sz="4" w:space="0" w:color="auto"/>
              <w:right w:val="single" w:sz="4" w:space="0" w:color="auto"/>
            </w:tcBorders>
            <w:vAlign w:val="center"/>
            <w:hideMark/>
          </w:tcPr>
          <w:p w14:paraId="17A06884" w14:textId="77777777" w:rsidR="00E36989" w:rsidRDefault="00E36989" w:rsidP="009039F8">
            <w:pPr>
              <w:spacing w:after="0"/>
              <w:rPr>
                <w:rFonts w:ascii="Arial" w:eastAsia="SimSun" w:hAnsi="Arial"/>
                <w:b/>
                <w:sz w:val="18"/>
                <w:lang w:val="en-GB" w:eastAsia="zh-CN"/>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7FD642FA" w14:textId="77777777" w:rsidR="00E36989" w:rsidRDefault="00E36989" w:rsidP="009039F8">
            <w:pPr>
              <w:spacing w:after="0"/>
              <w:rPr>
                <w:rFonts w:ascii="Arial" w:eastAsia="SimSun" w:hAnsi="Arial"/>
                <w:b/>
                <w:sz w:val="18"/>
                <w:lang w:val="en-GB" w:eastAsia="zh-CN"/>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59D46568" w14:textId="77777777" w:rsidR="00E36989" w:rsidRDefault="00E36989" w:rsidP="009039F8">
            <w:pPr>
              <w:spacing w:after="0"/>
              <w:rPr>
                <w:rFonts w:ascii="Arial" w:eastAsia="SimSun" w:hAnsi="Arial"/>
                <w:b/>
                <w:sz w:val="18"/>
                <w:lang w:val="en-GB" w:eastAsia="zh-CN"/>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14:paraId="444338E6" w14:textId="77777777" w:rsidR="00E36989" w:rsidRDefault="00E36989" w:rsidP="009039F8">
            <w:pPr>
              <w:spacing w:after="0"/>
              <w:rPr>
                <w:rFonts w:ascii="Arial" w:eastAsia="SimSun" w:hAnsi="Arial"/>
                <w:b/>
                <w:sz w:val="18"/>
                <w:lang w:val="en-GB" w:eastAsia="zh-CN"/>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61EA9B88" w14:textId="77777777" w:rsidR="00E36989" w:rsidRDefault="00E36989" w:rsidP="009039F8">
            <w:pPr>
              <w:spacing w:after="0"/>
              <w:rPr>
                <w:rFonts w:ascii="Arial" w:eastAsia="SimSun" w:hAnsi="Arial"/>
                <w:b/>
                <w:sz w:val="18"/>
                <w:lang w:val="en-GB"/>
              </w:rPr>
            </w:pPr>
          </w:p>
        </w:tc>
        <w:tc>
          <w:tcPr>
            <w:tcW w:w="1374" w:type="dxa"/>
            <w:vMerge/>
            <w:tcBorders>
              <w:top w:val="single" w:sz="4" w:space="0" w:color="auto"/>
              <w:left w:val="single" w:sz="4" w:space="0" w:color="auto"/>
              <w:bottom w:val="single" w:sz="4" w:space="0" w:color="auto"/>
              <w:right w:val="single" w:sz="4" w:space="0" w:color="auto"/>
            </w:tcBorders>
            <w:vAlign w:val="center"/>
            <w:hideMark/>
          </w:tcPr>
          <w:p w14:paraId="005D914B" w14:textId="77777777" w:rsidR="00E36989" w:rsidRDefault="00E36989" w:rsidP="009039F8">
            <w:pPr>
              <w:spacing w:after="0"/>
              <w:rPr>
                <w:rFonts w:ascii="Arial" w:eastAsia="SimSun" w:hAnsi="Arial"/>
                <w:b/>
                <w:sz w:val="18"/>
                <w:lang w:val="en-GB"/>
              </w:rPr>
            </w:pPr>
          </w:p>
        </w:tc>
        <w:tc>
          <w:tcPr>
            <w:tcW w:w="1226" w:type="dxa"/>
            <w:tcBorders>
              <w:top w:val="single" w:sz="4" w:space="0" w:color="auto"/>
              <w:left w:val="single" w:sz="4" w:space="0" w:color="auto"/>
              <w:bottom w:val="single" w:sz="4" w:space="0" w:color="auto"/>
              <w:right w:val="single" w:sz="4" w:space="0" w:color="auto"/>
            </w:tcBorders>
            <w:vAlign w:val="center"/>
            <w:hideMark/>
          </w:tcPr>
          <w:p w14:paraId="209B9867" w14:textId="77777777" w:rsidR="00E36989" w:rsidRDefault="00E36989" w:rsidP="009039F8">
            <w:pPr>
              <w:keepNext/>
              <w:keepLines/>
              <w:spacing w:after="0"/>
              <w:jc w:val="center"/>
              <w:rPr>
                <w:rFonts w:ascii="Arial" w:eastAsia="SimSun" w:hAnsi="Arial"/>
                <w:b/>
                <w:sz w:val="18"/>
              </w:rPr>
            </w:pPr>
            <w:r>
              <w:rPr>
                <w:rFonts w:ascii="Arial" w:eastAsia="SimSun" w:hAnsi="Arial"/>
                <w:b/>
                <w:sz w:val="18"/>
              </w:rPr>
              <w:t>Throughput (%)</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C327D11" w14:textId="77777777" w:rsidR="00E36989" w:rsidRDefault="00E36989" w:rsidP="009039F8">
            <w:pPr>
              <w:keepNext/>
              <w:keepLines/>
              <w:spacing w:after="0"/>
              <w:jc w:val="center"/>
              <w:rPr>
                <w:rFonts w:ascii="Arial" w:eastAsia="SimSun" w:hAnsi="Arial"/>
                <w:b/>
                <w:sz w:val="18"/>
              </w:rPr>
            </w:pPr>
            <w:r>
              <w:rPr>
                <w:rFonts w:ascii="Arial" w:eastAsia="SimSun" w:hAnsi="Arial"/>
                <w:b/>
                <w:sz w:val="18"/>
              </w:rPr>
              <w:t>SNR Pair (SNR1, SNR2) (dB)</w:t>
            </w:r>
          </w:p>
        </w:tc>
      </w:tr>
      <w:tr w:rsidR="00E36989" w14:paraId="1026280C" w14:textId="77777777" w:rsidTr="009039F8">
        <w:trPr>
          <w:trHeight w:val="107"/>
          <w:jc w:val="center"/>
        </w:trPr>
        <w:tc>
          <w:tcPr>
            <w:tcW w:w="1151" w:type="dxa"/>
            <w:tcBorders>
              <w:top w:val="single" w:sz="4" w:space="0" w:color="auto"/>
              <w:left w:val="single" w:sz="4" w:space="0" w:color="auto"/>
              <w:bottom w:val="single" w:sz="4" w:space="0" w:color="auto"/>
              <w:right w:val="single" w:sz="4" w:space="0" w:color="auto"/>
            </w:tcBorders>
            <w:hideMark/>
          </w:tcPr>
          <w:p w14:paraId="4FE880FC" w14:textId="77777777" w:rsidR="00E36989" w:rsidRDefault="00E36989" w:rsidP="009039F8">
            <w:pPr>
              <w:keepNext/>
              <w:keepLines/>
              <w:spacing w:after="0"/>
              <w:jc w:val="center"/>
              <w:rPr>
                <w:rFonts w:ascii="Arial" w:eastAsia="SimSun" w:hAnsi="Arial" w:cs="Arial"/>
                <w:sz w:val="18"/>
              </w:rPr>
            </w:pPr>
            <w:r>
              <w:rPr>
                <w:rFonts w:ascii="Arial" w:eastAsia="SimSun" w:hAnsi="Arial" w:cs="Arial"/>
                <w:sz w:val="18"/>
              </w:rPr>
              <w:t>200</w:t>
            </w:r>
          </w:p>
        </w:tc>
        <w:tc>
          <w:tcPr>
            <w:tcW w:w="1117" w:type="dxa"/>
            <w:tcBorders>
              <w:top w:val="single" w:sz="4" w:space="0" w:color="auto"/>
              <w:left w:val="single" w:sz="4" w:space="0" w:color="auto"/>
              <w:bottom w:val="single" w:sz="4" w:space="0" w:color="auto"/>
              <w:right w:val="single" w:sz="4" w:space="0" w:color="auto"/>
            </w:tcBorders>
            <w:hideMark/>
          </w:tcPr>
          <w:p w14:paraId="25A9318B" w14:textId="77777777" w:rsidR="00E36989" w:rsidRDefault="00E36989" w:rsidP="009039F8">
            <w:pPr>
              <w:keepNext/>
              <w:keepLines/>
              <w:spacing w:after="0"/>
              <w:jc w:val="center"/>
              <w:rPr>
                <w:rFonts w:ascii="Arial" w:eastAsia="SimSun" w:hAnsi="Arial" w:cs="Arial"/>
                <w:sz w:val="18"/>
                <w:lang w:eastAsia="zh-CN"/>
              </w:rPr>
            </w:pPr>
            <w:r>
              <w:rPr>
                <w:rFonts w:ascii="Arial" w:eastAsia="SimSun" w:hAnsi="Arial" w:cs="Arial"/>
                <w:sz w:val="18"/>
                <w:lang w:eastAsia="zh-CN"/>
              </w:rPr>
              <w:t>120</w:t>
            </w:r>
          </w:p>
        </w:tc>
        <w:tc>
          <w:tcPr>
            <w:tcW w:w="1127" w:type="dxa"/>
            <w:tcBorders>
              <w:top w:val="single" w:sz="4" w:space="0" w:color="auto"/>
              <w:left w:val="single" w:sz="4" w:space="0" w:color="auto"/>
              <w:bottom w:val="single" w:sz="4" w:space="0" w:color="auto"/>
              <w:right w:val="single" w:sz="4" w:space="0" w:color="auto"/>
            </w:tcBorders>
            <w:hideMark/>
          </w:tcPr>
          <w:p w14:paraId="66DE6DD9" w14:textId="77777777" w:rsidR="00E36989" w:rsidRDefault="00E36989" w:rsidP="009039F8">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890" w:type="dxa"/>
            <w:tcBorders>
              <w:top w:val="single" w:sz="4" w:space="0" w:color="auto"/>
              <w:left w:val="single" w:sz="4" w:space="0" w:color="auto"/>
              <w:bottom w:val="single" w:sz="4" w:space="0" w:color="auto"/>
              <w:right w:val="single" w:sz="4" w:space="0" w:color="auto"/>
            </w:tcBorders>
            <w:hideMark/>
          </w:tcPr>
          <w:p w14:paraId="7E28FB30" w14:textId="77777777" w:rsidR="00E36989" w:rsidRDefault="00E36989" w:rsidP="009039F8">
            <w:pPr>
              <w:keepNext/>
              <w:keepLines/>
              <w:spacing w:after="0"/>
              <w:jc w:val="center"/>
              <w:rPr>
                <w:rFonts w:ascii="Arial" w:eastAsia="SimSun" w:hAnsi="Arial" w:cs="Arial"/>
                <w:sz w:val="18"/>
              </w:rPr>
            </w:pPr>
            <w:r>
              <w:rPr>
                <w:rFonts w:ascii="Arial" w:eastAsia="SimSun" w:hAnsi="Arial" w:cs="Arial"/>
                <w:sz w:val="18"/>
                <w:lang w:eastAsia="zh-CN"/>
              </w:rPr>
              <w:t>(19,11)</w:t>
            </w:r>
          </w:p>
        </w:tc>
        <w:tc>
          <w:tcPr>
            <w:tcW w:w="822" w:type="dxa"/>
            <w:tcBorders>
              <w:top w:val="single" w:sz="4" w:space="0" w:color="auto"/>
              <w:left w:val="single" w:sz="4" w:space="0" w:color="auto"/>
              <w:bottom w:val="single" w:sz="4" w:space="0" w:color="auto"/>
              <w:right w:val="single" w:sz="4" w:space="0" w:color="auto"/>
            </w:tcBorders>
            <w:hideMark/>
          </w:tcPr>
          <w:p w14:paraId="05396D15" w14:textId="77777777" w:rsidR="00E36989" w:rsidRDefault="00E36989" w:rsidP="009039F8">
            <w:pPr>
              <w:keepNext/>
              <w:keepLines/>
              <w:spacing w:after="0"/>
              <w:jc w:val="center"/>
              <w:rPr>
                <w:rFonts w:ascii="Arial" w:eastAsia="SimSun" w:hAnsi="Arial" w:cs="Arial"/>
                <w:sz w:val="18"/>
                <w:lang w:eastAsia="zh-CN"/>
              </w:rPr>
            </w:pPr>
            <w:r>
              <w:rPr>
                <w:rFonts w:ascii="Arial" w:eastAsia="Calibri" w:hAnsi="Arial" w:cs="Arial"/>
                <w:sz w:val="18"/>
                <w:szCs w:val="18"/>
              </w:rPr>
              <w:t>2</w:t>
            </w:r>
          </w:p>
        </w:tc>
        <w:tc>
          <w:tcPr>
            <w:tcW w:w="1374" w:type="dxa"/>
            <w:tcBorders>
              <w:top w:val="single" w:sz="4" w:space="0" w:color="auto"/>
              <w:left w:val="single" w:sz="4" w:space="0" w:color="auto"/>
              <w:bottom w:val="single" w:sz="4" w:space="0" w:color="auto"/>
              <w:right w:val="single" w:sz="4" w:space="0" w:color="auto"/>
            </w:tcBorders>
            <w:hideMark/>
          </w:tcPr>
          <w:p w14:paraId="071A6FDC" w14:textId="77777777" w:rsidR="00E36989" w:rsidRDefault="00E36989" w:rsidP="009039F8">
            <w:pPr>
              <w:keepNext/>
              <w:keepLines/>
              <w:spacing w:after="0"/>
              <w:jc w:val="center"/>
              <w:rPr>
                <w:rFonts w:ascii="Arial" w:eastAsia="SimSun" w:hAnsi="Arial" w:cs="Arial"/>
                <w:sz w:val="18"/>
              </w:rPr>
            </w:pPr>
            <w:r>
              <w:rPr>
                <w:rFonts w:ascii="Arial" w:eastAsia="SimSun" w:hAnsi="Arial" w:cs="Arial"/>
                <w:sz w:val="18"/>
                <w:lang w:eastAsia="zh-CN"/>
              </w:rPr>
              <w:t>2</w:t>
            </w:r>
            <w:r>
              <w:rPr>
                <w:rFonts w:ascii="Arial" w:eastAsia="SimSun" w:hAnsi="Arial" w:cs="Arial"/>
                <w:sz w:val="18"/>
              </w:rPr>
              <w:t>x2 Low</w:t>
            </w:r>
          </w:p>
        </w:tc>
        <w:tc>
          <w:tcPr>
            <w:tcW w:w="1226" w:type="dxa"/>
            <w:tcBorders>
              <w:top w:val="single" w:sz="4" w:space="0" w:color="auto"/>
              <w:left w:val="single" w:sz="4" w:space="0" w:color="auto"/>
              <w:bottom w:val="single" w:sz="4" w:space="0" w:color="auto"/>
              <w:right w:val="single" w:sz="4" w:space="0" w:color="auto"/>
            </w:tcBorders>
            <w:hideMark/>
          </w:tcPr>
          <w:p w14:paraId="1C420B5D" w14:textId="77777777" w:rsidR="00E36989" w:rsidRDefault="00E36989" w:rsidP="009039F8">
            <w:pPr>
              <w:keepNext/>
              <w:keepLines/>
              <w:spacing w:after="0"/>
              <w:jc w:val="center"/>
              <w:rPr>
                <w:rFonts w:ascii="Arial" w:eastAsia="SimSun" w:hAnsi="Arial" w:cs="Arial"/>
                <w:sz w:val="18"/>
              </w:rPr>
            </w:pPr>
            <w:r>
              <w:rPr>
                <w:rFonts w:ascii="Arial" w:eastAsia="SimSun" w:hAnsi="Arial" w:cs="Arial"/>
                <w:sz w:val="18"/>
              </w:rPr>
              <w:t>70</w:t>
            </w:r>
          </w:p>
        </w:tc>
        <w:tc>
          <w:tcPr>
            <w:tcW w:w="1237" w:type="dxa"/>
            <w:tcBorders>
              <w:top w:val="single" w:sz="4" w:space="0" w:color="auto"/>
              <w:left w:val="single" w:sz="4" w:space="0" w:color="auto"/>
              <w:bottom w:val="single" w:sz="4" w:space="0" w:color="auto"/>
              <w:right w:val="single" w:sz="4" w:space="0" w:color="auto"/>
            </w:tcBorders>
            <w:hideMark/>
          </w:tcPr>
          <w:p w14:paraId="2CBAAA5B" w14:textId="3C8E72B1" w:rsidR="00E36989" w:rsidRDefault="00E36989" w:rsidP="009039F8">
            <w:pPr>
              <w:keepNext/>
              <w:keepLines/>
              <w:spacing w:after="0"/>
              <w:jc w:val="center"/>
              <w:rPr>
                <w:rFonts w:ascii="Arial" w:eastAsia="SimSun" w:hAnsi="Arial" w:cs="Arial"/>
                <w:sz w:val="18"/>
                <w:lang w:eastAsia="zh-CN"/>
              </w:rPr>
            </w:pPr>
            <w:r>
              <w:rPr>
                <w:rFonts w:ascii="Arial" w:eastAsia="SimSun" w:hAnsi="Arial" w:cs="Arial"/>
                <w:sz w:val="18"/>
                <w:lang w:eastAsia="zh-CN"/>
              </w:rPr>
              <w:t xml:space="preserve">(12.6, </w:t>
            </w:r>
            <w:r w:rsidR="00DB41AF">
              <w:rPr>
                <w:rFonts w:ascii="Arial" w:eastAsia="SimSun" w:hAnsi="Arial" w:cs="Arial"/>
                <w:sz w:val="18"/>
                <w:lang w:eastAsia="zh-CN"/>
              </w:rPr>
              <w:t>1</w:t>
            </w:r>
            <w:r>
              <w:rPr>
                <w:rFonts w:ascii="Arial" w:eastAsia="SimSun" w:hAnsi="Arial" w:cs="Arial"/>
                <w:sz w:val="18"/>
                <w:lang w:eastAsia="zh-CN"/>
              </w:rPr>
              <w:t>7.</w:t>
            </w:r>
            <w:r w:rsidR="00DB41AF">
              <w:rPr>
                <w:rFonts w:ascii="Arial" w:eastAsia="SimSun" w:hAnsi="Arial" w:cs="Arial"/>
                <w:sz w:val="18"/>
                <w:lang w:eastAsia="zh-CN"/>
              </w:rPr>
              <w:t>1</w:t>
            </w:r>
            <w:r>
              <w:rPr>
                <w:rFonts w:ascii="Arial" w:eastAsia="SimSun" w:hAnsi="Arial" w:cs="Arial"/>
                <w:sz w:val="18"/>
                <w:lang w:eastAsia="zh-CN"/>
              </w:rPr>
              <w:t>)</w:t>
            </w:r>
          </w:p>
        </w:tc>
      </w:tr>
    </w:tbl>
    <w:p w14:paraId="586A5E4C" w14:textId="77777777" w:rsidR="00E36989" w:rsidRPr="0003311A" w:rsidRDefault="00E36989" w:rsidP="00E36989"/>
    <w:p w14:paraId="028BD27F" w14:textId="7C770E12" w:rsidR="00834287" w:rsidRDefault="00834287" w:rsidP="00834287">
      <w:r>
        <w:t xml:space="preserve">More of our observations and proposals related to HST FR2 PDSCH with multi-RX can be found in the discussion paper in </w:t>
      </w:r>
      <w:r>
        <w:fldChar w:fldCharType="begin"/>
      </w:r>
      <w:r>
        <w:instrText xml:space="preserve"> REF _Ref142565520 \r \h </w:instrText>
      </w:r>
      <w:r>
        <w:fldChar w:fldCharType="separate"/>
      </w:r>
      <w:r>
        <w:t>[2]</w:t>
      </w:r>
      <w:r>
        <w:fldChar w:fldCharType="end"/>
      </w:r>
      <w:r>
        <w:t xml:space="preserve">. </w:t>
      </w:r>
    </w:p>
    <w:p w14:paraId="7AAE0351" w14:textId="77777777" w:rsidR="00DA5EE8" w:rsidRDefault="00DA5EE8"/>
    <w:p w14:paraId="400BA9E7" w14:textId="77777777" w:rsidR="00CD7492" w:rsidRPr="008C39F7" w:rsidRDefault="00CD7492" w:rsidP="00A37002">
      <w:pPr>
        <w:pStyle w:val="RAN4H1"/>
      </w:pPr>
      <w:r w:rsidRPr="008C39F7">
        <w:lastRenderedPageBreak/>
        <w:t>Conclusion</w:t>
      </w:r>
      <w:bookmarkEnd w:id="4"/>
    </w:p>
    <w:p w14:paraId="49F016E6" w14:textId="0421EBAC" w:rsidR="00847264" w:rsidRPr="008C39F7" w:rsidRDefault="00DA5EE8" w:rsidP="008C39F7">
      <w:bookmarkStart w:id="8" w:name="_Toc116995849"/>
      <w:r>
        <w:t>In this paper</w:t>
      </w:r>
      <w:r w:rsidR="00747802">
        <w:t>,</w:t>
      </w:r>
      <w:r>
        <w:t xml:space="preserve"> we provide simulation results with the agreed simulation assumptions and parameters</w:t>
      </w:r>
      <w:r w:rsidRPr="008C39F7">
        <w:t xml:space="preserve"> </w:t>
      </w:r>
      <w:r>
        <w:t>in</w:t>
      </w:r>
      <w:r w:rsidR="00747802">
        <w:t xml:space="preserve"> </w:t>
      </w:r>
      <w:r w:rsidR="00747802">
        <w:fldChar w:fldCharType="begin"/>
      </w:r>
      <w:r w:rsidR="00747802">
        <w:instrText xml:space="preserve"> REF _Ref146022679 \r \h </w:instrText>
      </w:r>
      <w:r w:rsidR="00747802">
        <w:fldChar w:fldCharType="separate"/>
      </w:r>
      <w:r w:rsidR="00EB1518">
        <w:t>[3]</w:t>
      </w:r>
      <w:r w:rsidR="00747802">
        <w:fldChar w:fldCharType="end"/>
      </w:r>
      <w:r>
        <w:t xml:space="preserve">. </w:t>
      </w:r>
      <w:r w:rsidR="00A4494C">
        <w:t>Our simulation is considering only the case of independent FFT. More on</w:t>
      </w:r>
      <w:r w:rsidR="000C1ABC">
        <w:t xml:space="preserve"> </w:t>
      </w:r>
      <w:r>
        <w:t>our observations and proposals</w:t>
      </w:r>
      <w:r w:rsidR="0070369F">
        <w:t xml:space="preserve"> </w:t>
      </w:r>
      <w:r w:rsidR="00860CB2">
        <w:t xml:space="preserve">related to HST FR2 with multi-RX can be found </w:t>
      </w:r>
      <w:r w:rsidR="00DB0885">
        <w:t xml:space="preserve">in </w:t>
      </w:r>
      <w:r>
        <w:fldChar w:fldCharType="begin"/>
      </w:r>
      <w:r>
        <w:instrText xml:space="preserve"> REF _Ref142565520 \r \h </w:instrText>
      </w:r>
      <w:r>
        <w:fldChar w:fldCharType="separate"/>
      </w:r>
      <w:r w:rsidR="00EB1518">
        <w:t>[2]</w:t>
      </w:r>
      <w:r>
        <w:fldChar w:fldCharType="end"/>
      </w:r>
      <w:r>
        <w:t xml:space="preserve">. </w:t>
      </w:r>
    </w:p>
    <w:p w14:paraId="1AAB4668" w14:textId="77777777" w:rsidR="003B659E" w:rsidRPr="008C39F7" w:rsidRDefault="003B659E" w:rsidP="0060543D">
      <w:pPr>
        <w:pStyle w:val="RAN4H1"/>
        <w:numPr>
          <w:ilvl w:val="0"/>
          <w:numId w:val="0"/>
        </w:numPr>
        <w:ind w:left="360" w:hanging="360"/>
      </w:pPr>
      <w:bookmarkStart w:id="9" w:name="_Hlk142687168"/>
      <w:r w:rsidRPr="008C39F7">
        <w:t>References</w:t>
      </w:r>
      <w:bookmarkEnd w:id="8"/>
    </w:p>
    <w:p w14:paraId="7A8C6C5B" w14:textId="13BBCD7C" w:rsidR="00FA4B31" w:rsidRDefault="00B92CAC" w:rsidP="00FA4B31">
      <w:pPr>
        <w:pStyle w:val="ListParagraph"/>
        <w:numPr>
          <w:ilvl w:val="0"/>
          <w:numId w:val="21"/>
        </w:numPr>
      </w:pPr>
      <w:bookmarkStart w:id="10" w:name="_Ref114500673"/>
      <w:bookmarkStart w:id="11" w:name="_Ref149645593"/>
      <w:bookmarkStart w:id="12" w:name="_Hlk146096627"/>
      <w:bookmarkStart w:id="13" w:name="_Ref142560779"/>
      <w:bookmarkEnd w:id="9"/>
      <w:bookmarkEnd w:id="10"/>
      <w:r w:rsidRPr="00B92CAC">
        <w:t>R4-2321063</w:t>
      </w:r>
      <w:r w:rsidR="00FA4B31" w:rsidRPr="00FA4B31">
        <w:t>, WF for FR2 HST demodulation requirements, Samsung, RAN4#10</w:t>
      </w:r>
      <w:r>
        <w:t>9</w:t>
      </w:r>
      <w:r w:rsidR="00FA4B31" w:rsidRPr="00FA4B31">
        <w:t xml:space="preserve">, </w:t>
      </w:r>
      <w:r>
        <w:t>Chicago</w:t>
      </w:r>
      <w:r w:rsidR="00FA4B31" w:rsidRPr="00FA4B31">
        <w:t xml:space="preserve">, </w:t>
      </w:r>
      <w:r w:rsidR="00824353">
        <w:t>USA</w:t>
      </w:r>
      <w:r w:rsidR="00FA4B31" w:rsidRPr="00FA4B31">
        <w:t xml:space="preserve">, </w:t>
      </w:r>
      <w:r w:rsidR="00824353">
        <w:t>November 13</w:t>
      </w:r>
      <w:r w:rsidR="00FA4B31" w:rsidRPr="00FA4B31">
        <w:t>-</w:t>
      </w:r>
      <w:r w:rsidR="00A63752">
        <w:t>1</w:t>
      </w:r>
      <w:r w:rsidR="00824353">
        <w:t>7</w:t>
      </w:r>
      <w:r w:rsidR="00FA4B31" w:rsidRPr="00FA4B31">
        <w:t>, 2023.</w:t>
      </w:r>
      <w:bookmarkEnd w:id="11"/>
      <w:r w:rsidR="00FA4B31" w:rsidRPr="00FA4B31">
        <w:t xml:space="preserve"> </w:t>
      </w:r>
    </w:p>
    <w:p w14:paraId="5F82F9D8" w14:textId="0F2CF230" w:rsidR="00DA5EE8" w:rsidRDefault="00DE23F4" w:rsidP="00DA5EE8">
      <w:pPr>
        <w:pStyle w:val="ListParagraph"/>
        <w:numPr>
          <w:ilvl w:val="0"/>
          <w:numId w:val="21"/>
        </w:numPr>
      </w:pPr>
      <w:bookmarkStart w:id="14" w:name="_Ref142565520"/>
      <w:bookmarkEnd w:id="12"/>
      <w:bookmarkEnd w:id="13"/>
      <w:r w:rsidRPr="00DE23F4">
        <w:t>R4-240271</w:t>
      </w:r>
      <w:r w:rsidR="00D86C4F">
        <w:t>7</w:t>
      </w:r>
      <w:r w:rsidR="00DA5EE8" w:rsidRPr="00903306">
        <w:t xml:space="preserve">, HST FR2 Enhanced: UE Demodulation PDSCH Requirements with </w:t>
      </w:r>
      <w:r w:rsidR="00DA5EE8" w:rsidRPr="00581FFB">
        <w:t>Multi-Rx Chain DL Reception</w:t>
      </w:r>
      <w:r w:rsidR="00DA5EE8" w:rsidRPr="00903306">
        <w:t>, Nokia, Nokia Shanghai Bell, RAN4 #1</w:t>
      </w:r>
      <w:r w:rsidR="004C0B1A">
        <w:t>10</w:t>
      </w:r>
      <w:r w:rsidR="00DA5EE8" w:rsidRPr="00903306">
        <w:t xml:space="preserve">, </w:t>
      </w:r>
      <w:r w:rsidR="004C0B1A">
        <w:t>Athens</w:t>
      </w:r>
      <w:r w:rsidR="00DA5EE8" w:rsidRPr="00903306">
        <w:t xml:space="preserve">, </w:t>
      </w:r>
      <w:r w:rsidR="004C0B1A">
        <w:t>Greece</w:t>
      </w:r>
      <w:r w:rsidR="00DA5EE8" w:rsidRPr="00903306">
        <w:t xml:space="preserve">, </w:t>
      </w:r>
      <w:r w:rsidR="004E06F9">
        <w:t>February 26 – March 01</w:t>
      </w:r>
      <w:r w:rsidR="00DA5EE8" w:rsidRPr="00903306">
        <w:t>, 202</w:t>
      </w:r>
      <w:r w:rsidR="004E06F9">
        <w:t>4</w:t>
      </w:r>
      <w:r w:rsidR="00DA5EE8" w:rsidRPr="00903306">
        <w:t>.</w:t>
      </w:r>
      <w:bookmarkEnd w:id="14"/>
      <w:r w:rsidR="00DA5EE8" w:rsidRPr="00903306">
        <w:t xml:space="preserve"> </w:t>
      </w:r>
    </w:p>
    <w:p w14:paraId="0DAAE8BA" w14:textId="55D61477" w:rsidR="00A016EF" w:rsidRDefault="00A016EF" w:rsidP="00A016EF">
      <w:pPr>
        <w:pStyle w:val="ListParagraph"/>
        <w:numPr>
          <w:ilvl w:val="0"/>
          <w:numId w:val="21"/>
        </w:numPr>
        <w:ind w:right="-22"/>
      </w:pPr>
      <w:bookmarkStart w:id="15" w:name="_Ref146022679"/>
      <w:r>
        <w:t>R4-</w:t>
      </w:r>
      <w:r w:rsidRPr="00A128CA">
        <w:t>2313920</w:t>
      </w:r>
      <w:r>
        <w:t xml:space="preserve">, </w:t>
      </w:r>
      <w:r w:rsidRPr="000D1403">
        <w:t>Simulation assumption for FR2 HST demodulation</w:t>
      </w:r>
      <w:r>
        <w:t xml:space="preserve">, </w:t>
      </w:r>
      <w:r w:rsidR="00917D62" w:rsidRPr="00917D62">
        <w:t>Ericsson</w:t>
      </w:r>
      <w:r>
        <w:t xml:space="preserve">, </w:t>
      </w:r>
      <w:r w:rsidRPr="00A128CA">
        <w:t>RAN4 #108, Toulouse, France, August 21 – 25, 2023.</w:t>
      </w:r>
      <w:bookmarkEnd w:id="15"/>
    </w:p>
    <w:p w14:paraId="36ABB6A6" w14:textId="6EAAF9F1" w:rsidR="003E50B9" w:rsidRDefault="003E50B9" w:rsidP="005B02E0">
      <w:pPr>
        <w:pStyle w:val="ListParagraph"/>
        <w:numPr>
          <w:ilvl w:val="0"/>
          <w:numId w:val="21"/>
        </w:numPr>
        <w:ind w:right="-22"/>
      </w:pPr>
      <w:bookmarkStart w:id="16" w:name="_Ref158206518"/>
      <w:r w:rsidRPr="003E50B9">
        <w:t>R4-2317007, WF for FR2 HST demodulation requirements, Samsung, RAN4#108</w:t>
      </w:r>
      <w:r>
        <w:t>bis</w:t>
      </w:r>
      <w:r w:rsidRPr="003E50B9">
        <w:t>, Xiamen, China, October 09 - 13, 2023.</w:t>
      </w:r>
      <w:bookmarkEnd w:id="16"/>
      <w:r w:rsidRPr="003E50B9">
        <w:t xml:space="preserve"> </w:t>
      </w:r>
    </w:p>
    <w:p w14:paraId="12CC87F0" w14:textId="77777777" w:rsidR="00A016EF" w:rsidRDefault="00A016EF" w:rsidP="00A016EF">
      <w:pPr>
        <w:pStyle w:val="ListParagraph"/>
      </w:pPr>
    </w:p>
    <w:p w14:paraId="04E6B69B" w14:textId="34321F6C" w:rsidR="00356C90" w:rsidRDefault="00356C90" w:rsidP="00DA5EE8">
      <w:pPr>
        <w:ind w:right="-22"/>
      </w:pPr>
    </w:p>
    <w:p w14:paraId="59FFD12A" w14:textId="1E03785D" w:rsidR="00DA5EE8" w:rsidRDefault="00DA5EE8" w:rsidP="00DA5EE8">
      <w:pPr>
        <w:pStyle w:val="RAN4H1"/>
        <w:numPr>
          <w:ilvl w:val="0"/>
          <w:numId w:val="0"/>
        </w:numPr>
        <w:ind w:left="360" w:hanging="360"/>
      </w:pPr>
      <w:r>
        <w:t>Appendix</w:t>
      </w:r>
    </w:p>
    <w:p w14:paraId="7925E32A" w14:textId="4131FBDB" w:rsidR="00DA5EE8" w:rsidRPr="00DA5EE8" w:rsidRDefault="00DA5EE8" w:rsidP="00DA5EE8">
      <w:pPr>
        <w:keepNext/>
        <w:spacing w:after="0" w:line="240" w:lineRule="auto"/>
        <w:jc w:val="center"/>
        <w:rPr>
          <w:rFonts w:ascii="Arial" w:hAnsi="Arial"/>
          <w:i/>
          <w:iCs/>
          <w:sz w:val="18"/>
          <w:szCs w:val="18"/>
        </w:rPr>
      </w:pPr>
      <w:r w:rsidRPr="00DA5EE8">
        <w:rPr>
          <w:rFonts w:ascii="Arial" w:hAnsi="Arial"/>
          <w:i/>
          <w:iCs/>
          <w:sz w:val="18"/>
          <w:szCs w:val="18"/>
        </w:rPr>
        <w:t xml:space="preserve">Table </w:t>
      </w:r>
      <w:r w:rsidR="001A10B7">
        <w:rPr>
          <w:rFonts w:ascii="Arial" w:hAnsi="Arial"/>
          <w:i/>
          <w:iCs/>
          <w:sz w:val="18"/>
          <w:szCs w:val="18"/>
        </w:rPr>
        <w:t>A</w:t>
      </w:r>
      <w:r w:rsidRPr="00DA5EE8">
        <w:rPr>
          <w:rFonts w:ascii="Arial" w:hAnsi="Arial"/>
          <w:i/>
          <w:iCs/>
          <w:sz w:val="18"/>
          <w:szCs w:val="18"/>
        </w:rPr>
        <w:t xml:space="preserve">. </w:t>
      </w:r>
      <w:r w:rsidR="004B132C" w:rsidRPr="004B132C">
        <w:rPr>
          <w:rFonts w:ascii="Arial" w:hAnsi="Arial"/>
          <w:i/>
          <w:iCs/>
          <w:sz w:val="18"/>
          <w:szCs w:val="18"/>
        </w:rPr>
        <w:t>Simulation assumption for PDSCH demodulation requirements with multi-Rx simultaneous reception</w:t>
      </w:r>
      <w:r w:rsidR="004B132C">
        <w:rPr>
          <w:rFonts w:ascii="Arial" w:hAnsi="Arial"/>
          <w:i/>
          <w:iCs/>
          <w:sz w:val="18"/>
          <w:szCs w:val="18"/>
        </w:rPr>
        <w:t xml:space="preserve"> </w:t>
      </w:r>
      <w:r w:rsidR="004B132C">
        <w:rPr>
          <w:rFonts w:ascii="Arial" w:hAnsi="Arial"/>
          <w:i/>
          <w:iCs/>
          <w:sz w:val="18"/>
          <w:szCs w:val="18"/>
        </w:rPr>
        <w:fldChar w:fldCharType="begin"/>
      </w:r>
      <w:r w:rsidR="004B132C">
        <w:rPr>
          <w:rFonts w:ascii="Arial" w:hAnsi="Arial"/>
          <w:i/>
          <w:iCs/>
          <w:sz w:val="18"/>
          <w:szCs w:val="18"/>
        </w:rPr>
        <w:instrText xml:space="preserve"> REF _Ref146022679 \r \h </w:instrText>
      </w:r>
      <w:r w:rsidR="004B132C">
        <w:rPr>
          <w:rFonts w:ascii="Arial" w:hAnsi="Arial"/>
          <w:i/>
          <w:iCs/>
          <w:sz w:val="18"/>
          <w:szCs w:val="18"/>
        </w:rPr>
      </w:r>
      <w:r w:rsidR="004B132C">
        <w:rPr>
          <w:rFonts w:ascii="Arial" w:hAnsi="Arial"/>
          <w:i/>
          <w:iCs/>
          <w:sz w:val="18"/>
          <w:szCs w:val="18"/>
        </w:rPr>
        <w:fldChar w:fldCharType="separate"/>
      </w:r>
      <w:r w:rsidR="00EB1518">
        <w:rPr>
          <w:rFonts w:ascii="Arial" w:hAnsi="Arial"/>
          <w:i/>
          <w:iCs/>
          <w:sz w:val="18"/>
          <w:szCs w:val="18"/>
        </w:rPr>
        <w:t>[3]</w:t>
      </w:r>
      <w:r w:rsidR="004B132C">
        <w:rPr>
          <w:rFonts w:ascii="Arial" w:hAnsi="Arial"/>
          <w:i/>
          <w:iCs/>
          <w:sz w:val="18"/>
          <w:szCs w:val="18"/>
        </w:rPr>
        <w:fldChar w:fldCharType="end"/>
      </w:r>
    </w:p>
    <w:p w14:paraId="0B9C9063" w14:textId="77777777" w:rsidR="00DA5EE8" w:rsidRPr="00DA5EE8" w:rsidRDefault="00DA5EE8" w:rsidP="00DA5EE8">
      <w:pPr>
        <w:spacing w:afterLines="50" w:after="120"/>
        <w:rPr>
          <w:szCs w:val="20"/>
          <w:lang w:val="en-GB" w:eastAsia="zh-CN"/>
        </w:rPr>
      </w:pPr>
    </w:p>
    <w:p w14:paraId="105BD399" w14:textId="77777777" w:rsidR="00DA5EE8" w:rsidRPr="00DA5EE8" w:rsidRDefault="00DA5EE8" w:rsidP="00DA5EE8">
      <w:pPr>
        <w:rPr>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19"/>
        <w:gridCol w:w="2733"/>
        <w:gridCol w:w="802"/>
        <w:gridCol w:w="1675"/>
        <w:gridCol w:w="1675"/>
      </w:tblGrid>
      <w:tr w:rsidR="00A016EF" w:rsidRPr="00A016EF" w14:paraId="051D6CAB" w14:textId="77777777" w:rsidTr="00F53B78">
        <w:trPr>
          <w:trHeight w:val="75"/>
        </w:trPr>
        <w:tc>
          <w:tcPr>
            <w:tcW w:w="5467" w:type="dxa"/>
            <w:gridSpan w:val="3"/>
            <w:vMerge w:val="restart"/>
            <w:shd w:val="clear" w:color="auto" w:fill="auto"/>
            <w:vAlign w:val="center"/>
          </w:tcPr>
          <w:p w14:paraId="206890E4"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r w:rsidRPr="00A016EF">
              <w:rPr>
                <w:rFonts w:ascii="Arial" w:eastAsia="SimSun" w:hAnsi="Arial" w:cs="Times New Roman"/>
                <w:b/>
                <w:kern w:val="2"/>
                <w:sz w:val="18"/>
                <w:lang w:val="en-DK"/>
                <w14:ligatures w14:val="standardContextual"/>
              </w:rPr>
              <w:lastRenderedPageBreak/>
              <w:t>Parameter</w:t>
            </w:r>
          </w:p>
        </w:tc>
        <w:tc>
          <w:tcPr>
            <w:tcW w:w="802" w:type="dxa"/>
            <w:vMerge w:val="restart"/>
            <w:shd w:val="clear" w:color="auto" w:fill="auto"/>
            <w:vAlign w:val="center"/>
          </w:tcPr>
          <w:p w14:paraId="668B2DED"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r w:rsidRPr="00A016EF">
              <w:rPr>
                <w:rFonts w:ascii="Arial" w:eastAsia="SimSun" w:hAnsi="Arial" w:cs="Times New Roman"/>
                <w:b/>
                <w:kern w:val="2"/>
                <w:sz w:val="18"/>
                <w:lang w:val="en-DK"/>
                <w14:ligatures w14:val="standardContextual"/>
              </w:rPr>
              <w:t>Unit</w:t>
            </w:r>
          </w:p>
        </w:tc>
        <w:tc>
          <w:tcPr>
            <w:tcW w:w="3352" w:type="dxa"/>
            <w:gridSpan w:val="2"/>
            <w:shd w:val="clear" w:color="auto" w:fill="auto"/>
          </w:tcPr>
          <w:p w14:paraId="046DD8A9"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r w:rsidRPr="00A016EF">
              <w:rPr>
                <w:rFonts w:ascii="Arial" w:eastAsia="SimSun" w:hAnsi="Arial" w:cs="Times New Roman"/>
                <w:b/>
                <w:kern w:val="2"/>
                <w:sz w:val="18"/>
                <w:lang w:val="en-DK"/>
                <w14:ligatures w14:val="standardContextual"/>
              </w:rPr>
              <w:t>Value</w:t>
            </w:r>
          </w:p>
        </w:tc>
      </w:tr>
      <w:tr w:rsidR="00A016EF" w:rsidRPr="00A016EF" w14:paraId="64598B0F" w14:textId="77777777" w:rsidTr="00F53B78">
        <w:trPr>
          <w:trHeight w:val="75"/>
        </w:trPr>
        <w:tc>
          <w:tcPr>
            <w:tcW w:w="5467" w:type="dxa"/>
            <w:gridSpan w:val="3"/>
            <w:vMerge/>
            <w:shd w:val="clear" w:color="auto" w:fill="auto"/>
          </w:tcPr>
          <w:p w14:paraId="54DE821C"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p>
        </w:tc>
        <w:tc>
          <w:tcPr>
            <w:tcW w:w="802" w:type="dxa"/>
            <w:vMerge/>
            <w:shd w:val="clear" w:color="auto" w:fill="auto"/>
          </w:tcPr>
          <w:p w14:paraId="77324988"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p>
        </w:tc>
        <w:tc>
          <w:tcPr>
            <w:tcW w:w="1676" w:type="dxa"/>
            <w:shd w:val="clear" w:color="auto" w:fill="auto"/>
          </w:tcPr>
          <w:p w14:paraId="5F3BCCAF"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proofErr w:type="spellStart"/>
            <w:r w:rsidRPr="00A016EF">
              <w:rPr>
                <w:rFonts w:ascii="Arial" w:eastAsia="SimSun" w:hAnsi="Arial" w:cs="Times New Roman"/>
                <w:b/>
                <w:kern w:val="2"/>
                <w:sz w:val="18"/>
                <w:lang w:val="en-DK"/>
                <w14:ligatures w14:val="standardContextual"/>
              </w:rPr>
              <w:t>TRxP</w:t>
            </w:r>
            <w:proofErr w:type="spellEnd"/>
            <w:r w:rsidRPr="00A016EF">
              <w:rPr>
                <w:rFonts w:ascii="Arial" w:eastAsia="SimSun" w:hAnsi="Arial" w:cs="Times New Roman"/>
                <w:b/>
                <w:kern w:val="2"/>
                <w:sz w:val="18"/>
                <w:lang w:val="en-DK"/>
                <w14:ligatures w14:val="standardContextual"/>
              </w:rPr>
              <w:t xml:space="preserve"> #1(Note 1)</w:t>
            </w:r>
          </w:p>
        </w:tc>
        <w:tc>
          <w:tcPr>
            <w:tcW w:w="1676" w:type="dxa"/>
            <w:shd w:val="clear" w:color="auto" w:fill="auto"/>
          </w:tcPr>
          <w:p w14:paraId="14282D2B"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proofErr w:type="spellStart"/>
            <w:r w:rsidRPr="00A016EF">
              <w:rPr>
                <w:rFonts w:ascii="Arial" w:eastAsia="SimSun" w:hAnsi="Arial" w:cs="Times New Roman"/>
                <w:b/>
                <w:kern w:val="2"/>
                <w:sz w:val="18"/>
                <w:lang w:val="en-DK"/>
                <w14:ligatures w14:val="standardContextual"/>
              </w:rPr>
              <w:t>TRxP</w:t>
            </w:r>
            <w:proofErr w:type="spellEnd"/>
            <w:r w:rsidRPr="00A016EF">
              <w:rPr>
                <w:rFonts w:ascii="Arial" w:eastAsia="SimSun" w:hAnsi="Arial" w:cs="Times New Roman"/>
                <w:b/>
                <w:kern w:val="2"/>
                <w:sz w:val="18"/>
                <w:lang w:val="en-DK"/>
                <w14:ligatures w14:val="standardContextual"/>
              </w:rPr>
              <w:t xml:space="preserve"> #2(Note 1)</w:t>
            </w:r>
          </w:p>
        </w:tc>
      </w:tr>
      <w:tr w:rsidR="00A016EF" w:rsidRPr="00A016EF" w14:paraId="3171DAF2" w14:textId="77777777" w:rsidTr="00F53B78">
        <w:tc>
          <w:tcPr>
            <w:tcW w:w="5467" w:type="dxa"/>
            <w:gridSpan w:val="3"/>
            <w:shd w:val="clear" w:color="auto" w:fill="auto"/>
            <w:vAlign w:val="center"/>
          </w:tcPr>
          <w:p w14:paraId="5A38A061"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Transmit </w:t>
            </w:r>
            <w:proofErr w:type="spellStart"/>
            <w:r w:rsidRPr="00A016EF">
              <w:rPr>
                <w:rFonts w:ascii="Arial" w:eastAsia="SimSun" w:hAnsi="Arial" w:cs="Times New Roman"/>
                <w:kern w:val="2"/>
                <w:sz w:val="18"/>
                <w:lang w:val="en-DK"/>
                <w14:ligatures w14:val="standardContextual"/>
              </w:rPr>
              <w:t>TRxP</w:t>
            </w:r>
            <w:proofErr w:type="spellEnd"/>
            <w:r w:rsidRPr="00A016EF">
              <w:rPr>
                <w:rFonts w:ascii="Arial" w:eastAsia="SimSun" w:hAnsi="Arial" w:cs="Times New Roman"/>
                <w:kern w:val="2"/>
                <w:sz w:val="18"/>
                <w:lang w:val="en-DK"/>
                <w14:ligatures w14:val="standardContextual"/>
              </w:rPr>
              <w:t xml:space="preserve"> of SSB</w:t>
            </w:r>
          </w:p>
        </w:tc>
        <w:tc>
          <w:tcPr>
            <w:tcW w:w="802" w:type="dxa"/>
            <w:shd w:val="clear" w:color="auto" w:fill="auto"/>
            <w:vAlign w:val="center"/>
          </w:tcPr>
          <w:p w14:paraId="496D929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0B9D6D2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roofErr w:type="spellStart"/>
            <w:r w:rsidRPr="00A016EF">
              <w:rPr>
                <w:rFonts w:ascii="Arial" w:eastAsia="SimSun" w:hAnsi="Arial" w:cs="Times New Roman"/>
                <w:kern w:val="2"/>
                <w:sz w:val="18"/>
                <w:lang w:val="en-DK"/>
                <w14:ligatures w14:val="standardContextual"/>
              </w:rPr>
              <w:t>TRxP</w:t>
            </w:r>
            <w:proofErr w:type="spellEnd"/>
            <w:r w:rsidRPr="00A016EF">
              <w:rPr>
                <w:rFonts w:ascii="Arial" w:eastAsia="SimSun" w:hAnsi="Arial" w:cs="Times New Roman"/>
                <w:kern w:val="2"/>
                <w:sz w:val="18"/>
                <w:lang w:val="en-DK"/>
                <w14:ligatures w14:val="standardContextual"/>
              </w:rPr>
              <w:t xml:space="preserve"> #1</w:t>
            </w:r>
          </w:p>
        </w:tc>
      </w:tr>
      <w:tr w:rsidR="00A016EF" w:rsidRPr="00A016EF" w14:paraId="3A33444D" w14:textId="77777777" w:rsidTr="00F53B78">
        <w:tc>
          <w:tcPr>
            <w:tcW w:w="2733" w:type="dxa"/>
            <w:gridSpan w:val="2"/>
            <w:vMerge w:val="restart"/>
            <w:shd w:val="clear" w:color="auto" w:fill="auto"/>
            <w:vAlign w:val="center"/>
          </w:tcPr>
          <w:p w14:paraId="77E944F6"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PDCCH configuration</w:t>
            </w:r>
          </w:p>
        </w:tc>
        <w:tc>
          <w:tcPr>
            <w:tcW w:w="2734" w:type="dxa"/>
            <w:shd w:val="clear" w:color="auto" w:fill="auto"/>
            <w:vAlign w:val="center"/>
          </w:tcPr>
          <w:p w14:paraId="4B078368"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TCI state</w:t>
            </w:r>
          </w:p>
        </w:tc>
        <w:tc>
          <w:tcPr>
            <w:tcW w:w="802" w:type="dxa"/>
            <w:shd w:val="clear" w:color="auto" w:fill="auto"/>
            <w:vAlign w:val="center"/>
          </w:tcPr>
          <w:p w14:paraId="7A49184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1676" w:type="dxa"/>
            <w:shd w:val="clear" w:color="auto" w:fill="auto"/>
            <w:vAlign w:val="center"/>
          </w:tcPr>
          <w:p w14:paraId="613634E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TCI State #1</w:t>
            </w:r>
          </w:p>
        </w:tc>
        <w:tc>
          <w:tcPr>
            <w:tcW w:w="1676" w:type="dxa"/>
            <w:shd w:val="clear" w:color="auto" w:fill="auto"/>
            <w:vAlign w:val="center"/>
          </w:tcPr>
          <w:p w14:paraId="7798C10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TCI State #2</w:t>
            </w:r>
          </w:p>
        </w:tc>
      </w:tr>
      <w:tr w:rsidR="00A016EF" w:rsidRPr="00A016EF" w14:paraId="7AE41DC0" w14:textId="77777777" w:rsidTr="00F53B78">
        <w:tc>
          <w:tcPr>
            <w:tcW w:w="2733" w:type="dxa"/>
            <w:gridSpan w:val="2"/>
            <w:vMerge/>
            <w:shd w:val="clear" w:color="auto" w:fill="auto"/>
            <w:vAlign w:val="center"/>
          </w:tcPr>
          <w:p w14:paraId="5BD00E85"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2734" w:type="dxa"/>
            <w:shd w:val="clear" w:color="auto" w:fill="auto"/>
            <w:vAlign w:val="center"/>
          </w:tcPr>
          <w:p w14:paraId="57C9E845"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roofErr w:type="spellStart"/>
            <w:r w:rsidRPr="00A016EF">
              <w:rPr>
                <w:rFonts w:ascii="Arial" w:eastAsia="SimSun" w:hAnsi="Arial" w:cs="Times New Roman"/>
                <w:kern w:val="2"/>
                <w:sz w:val="18"/>
                <w:lang w:val="en-DK"/>
                <w14:ligatures w14:val="standardContextual"/>
              </w:rPr>
              <w:t>CORESETPoolIndex</w:t>
            </w:r>
            <w:proofErr w:type="spellEnd"/>
          </w:p>
        </w:tc>
        <w:tc>
          <w:tcPr>
            <w:tcW w:w="802" w:type="dxa"/>
            <w:shd w:val="clear" w:color="auto" w:fill="auto"/>
            <w:vAlign w:val="center"/>
          </w:tcPr>
          <w:p w14:paraId="77E084B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7B51598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0,1</w:t>
            </w:r>
          </w:p>
        </w:tc>
      </w:tr>
      <w:tr w:rsidR="00A016EF" w:rsidRPr="00A016EF" w14:paraId="5BE4A966" w14:textId="77777777" w:rsidTr="00F53B78">
        <w:tc>
          <w:tcPr>
            <w:tcW w:w="5467" w:type="dxa"/>
            <w:gridSpan w:val="3"/>
            <w:shd w:val="clear" w:color="auto" w:fill="auto"/>
            <w:vAlign w:val="center"/>
          </w:tcPr>
          <w:p w14:paraId="1C56583F"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Duplex mode</w:t>
            </w:r>
          </w:p>
        </w:tc>
        <w:tc>
          <w:tcPr>
            <w:tcW w:w="802" w:type="dxa"/>
            <w:shd w:val="clear" w:color="auto" w:fill="auto"/>
            <w:vAlign w:val="center"/>
          </w:tcPr>
          <w:p w14:paraId="3784285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640CD8C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TDD </w:t>
            </w:r>
          </w:p>
        </w:tc>
      </w:tr>
      <w:tr w:rsidR="00A016EF" w:rsidRPr="00A016EF" w14:paraId="341155EA" w14:textId="77777777" w:rsidTr="00F53B78">
        <w:tc>
          <w:tcPr>
            <w:tcW w:w="5467" w:type="dxa"/>
            <w:gridSpan w:val="3"/>
            <w:shd w:val="clear" w:color="auto" w:fill="auto"/>
            <w:vAlign w:val="center"/>
          </w:tcPr>
          <w:p w14:paraId="6E4391DB"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UL-DL configuration</w:t>
            </w:r>
          </w:p>
        </w:tc>
        <w:tc>
          <w:tcPr>
            <w:tcW w:w="802" w:type="dxa"/>
            <w:shd w:val="clear" w:color="auto" w:fill="auto"/>
            <w:vAlign w:val="center"/>
          </w:tcPr>
          <w:p w14:paraId="313F7CA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6B9E543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FR2.120-1</w:t>
            </w:r>
          </w:p>
        </w:tc>
      </w:tr>
      <w:tr w:rsidR="00A016EF" w:rsidRPr="00A016EF" w14:paraId="2A0DB847" w14:textId="77777777" w:rsidTr="00F53B78">
        <w:tc>
          <w:tcPr>
            <w:tcW w:w="5467" w:type="dxa"/>
            <w:gridSpan w:val="3"/>
            <w:shd w:val="clear" w:color="auto" w:fill="auto"/>
            <w:vAlign w:val="center"/>
          </w:tcPr>
          <w:p w14:paraId="1819B1C6"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Active DL BWP index</w:t>
            </w:r>
          </w:p>
        </w:tc>
        <w:tc>
          <w:tcPr>
            <w:tcW w:w="802" w:type="dxa"/>
            <w:shd w:val="clear" w:color="auto" w:fill="auto"/>
            <w:vAlign w:val="center"/>
          </w:tcPr>
          <w:p w14:paraId="2CC5C28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39C3DD4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w:t>
            </w:r>
          </w:p>
        </w:tc>
      </w:tr>
      <w:tr w:rsidR="00A016EF" w:rsidRPr="00A016EF" w14:paraId="3DF8822F" w14:textId="77777777" w:rsidTr="00F53B78">
        <w:tc>
          <w:tcPr>
            <w:tcW w:w="1813" w:type="dxa"/>
            <w:vMerge w:val="restart"/>
            <w:shd w:val="clear" w:color="auto" w:fill="auto"/>
            <w:vAlign w:val="center"/>
          </w:tcPr>
          <w:p w14:paraId="6B634572"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PDSCH configuration</w:t>
            </w:r>
          </w:p>
        </w:tc>
        <w:tc>
          <w:tcPr>
            <w:tcW w:w="3654" w:type="dxa"/>
            <w:gridSpan w:val="2"/>
            <w:shd w:val="clear" w:color="auto" w:fill="auto"/>
            <w:vAlign w:val="center"/>
          </w:tcPr>
          <w:p w14:paraId="5A6C1575"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Mapping type</w:t>
            </w:r>
          </w:p>
        </w:tc>
        <w:tc>
          <w:tcPr>
            <w:tcW w:w="802" w:type="dxa"/>
            <w:shd w:val="clear" w:color="auto" w:fill="auto"/>
            <w:vAlign w:val="center"/>
          </w:tcPr>
          <w:p w14:paraId="7F800AD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6E2C8BB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Type A</w:t>
            </w:r>
          </w:p>
        </w:tc>
      </w:tr>
      <w:tr w:rsidR="00A016EF" w:rsidRPr="00A016EF" w14:paraId="7FBE934B" w14:textId="77777777" w:rsidTr="00F53B78">
        <w:tc>
          <w:tcPr>
            <w:tcW w:w="1813" w:type="dxa"/>
            <w:vMerge/>
            <w:shd w:val="clear" w:color="auto" w:fill="auto"/>
            <w:vAlign w:val="center"/>
          </w:tcPr>
          <w:p w14:paraId="01A7206A"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3654" w:type="dxa"/>
            <w:gridSpan w:val="2"/>
            <w:shd w:val="clear" w:color="auto" w:fill="auto"/>
            <w:vAlign w:val="center"/>
          </w:tcPr>
          <w:p w14:paraId="03934619"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k0</w:t>
            </w:r>
          </w:p>
        </w:tc>
        <w:tc>
          <w:tcPr>
            <w:tcW w:w="802" w:type="dxa"/>
            <w:shd w:val="clear" w:color="auto" w:fill="auto"/>
            <w:vAlign w:val="center"/>
          </w:tcPr>
          <w:p w14:paraId="43F4DA6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236BF5B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0</w:t>
            </w:r>
          </w:p>
        </w:tc>
      </w:tr>
      <w:tr w:rsidR="00A016EF" w:rsidRPr="00A016EF" w14:paraId="6DAD370C" w14:textId="77777777" w:rsidTr="00F53B78">
        <w:tc>
          <w:tcPr>
            <w:tcW w:w="1813" w:type="dxa"/>
            <w:vMerge/>
            <w:shd w:val="clear" w:color="auto" w:fill="auto"/>
            <w:vAlign w:val="center"/>
          </w:tcPr>
          <w:p w14:paraId="4D25A353"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3654" w:type="dxa"/>
            <w:gridSpan w:val="2"/>
            <w:shd w:val="clear" w:color="auto" w:fill="auto"/>
            <w:vAlign w:val="center"/>
          </w:tcPr>
          <w:p w14:paraId="37F78364"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Starting symbol (S) </w:t>
            </w:r>
          </w:p>
        </w:tc>
        <w:tc>
          <w:tcPr>
            <w:tcW w:w="802" w:type="dxa"/>
            <w:shd w:val="clear" w:color="auto" w:fill="auto"/>
            <w:vAlign w:val="center"/>
          </w:tcPr>
          <w:p w14:paraId="2D785DC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7DB396C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w:t>
            </w:r>
          </w:p>
        </w:tc>
      </w:tr>
      <w:tr w:rsidR="00A016EF" w:rsidRPr="00A016EF" w14:paraId="1EC03DE7" w14:textId="77777777" w:rsidTr="00F53B78">
        <w:tc>
          <w:tcPr>
            <w:tcW w:w="1813" w:type="dxa"/>
            <w:vMerge/>
            <w:shd w:val="clear" w:color="auto" w:fill="auto"/>
            <w:vAlign w:val="center"/>
          </w:tcPr>
          <w:p w14:paraId="2925BBE0"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3654" w:type="dxa"/>
            <w:gridSpan w:val="2"/>
            <w:shd w:val="clear" w:color="auto" w:fill="auto"/>
            <w:vAlign w:val="center"/>
          </w:tcPr>
          <w:p w14:paraId="27A5453C"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Length (L)</w:t>
            </w:r>
          </w:p>
        </w:tc>
        <w:tc>
          <w:tcPr>
            <w:tcW w:w="802" w:type="dxa"/>
            <w:shd w:val="clear" w:color="auto" w:fill="auto"/>
            <w:vAlign w:val="center"/>
          </w:tcPr>
          <w:p w14:paraId="0A5DE5D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4F482BA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13</w:t>
            </w:r>
          </w:p>
        </w:tc>
      </w:tr>
      <w:tr w:rsidR="00A016EF" w:rsidRPr="00A016EF" w14:paraId="41AA919F" w14:textId="77777777" w:rsidTr="00F53B78">
        <w:tc>
          <w:tcPr>
            <w:tcW w:w="1813" w:type="dxa"/>
            <w:vMerge/>
            <w:shd w:val="clear" w:color="auto" w:fill="auto"/>
            <w:vAlign w:val="center"/>
          </w:tcPr>
          <w:p w14:paraId="50138748"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3654" w:type="dxa"/>
            <w:gridSpan w:val="2"/>
            <w:shd w:val="clear" w:color="auto" w:fill="auto"/>
            <w:vAlign w:val="center"/>
          </w:tcPr>
          <w:p w14:paraId="1839B01F"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PRB bundling type</w:t>
            </w:r>
          </w:p>
        </w:tc>
        <w:tc>
          <w:tcPr>
            <w:tcW w:w="802" w:type="dxa"/>
            <w:shd w:val="clear" w:color="auto" w:fill="auto"/>
            <w:vAlign w:val="center"/>
          </w:tcPr>
          <w:p w14:paraId="78265C5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72B26A7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Static</w:t>
            </w:r>
          </w:p>
        </w:tc>
      </w:tr>
      <w:tr w:rsidR="00A016EF" w:rsidRPr="00A016EF" w14:paraId="01B24923" w14:textId="77777777" w:rsidTr="00F53B78">
        <w:tc>
          <w:tcPr>
            <w:tcW w:w="1813" w:type="dxa"/>
            <w:vMerge/>
            <w:shd w:val="clear" w:color="auto" w:fill="auto"/>
            <w:vAlign w:val="center"/>
          </w:tcPr>
          <w:p w14:paraId="47A1647E" w14:textId="77777777" w:rsidR="00A016EF" w:rsidRPr="00A016EF" w:rsidRDefault="00A016EF" w:rsidP="00A016EF">
            <w:pPr>
              <w:keepNext/>
              <w:keepLines/>
              <w:spacing w:after="0"/>
              <w:rPr>
                <w:rFonts w:ascii="Arial" w:eastAsia="SimSun" w:hAnsi="Arial" w:cs="Times New Roman"/>
                <w:i/>
                <w:kern w:val="2"/>
                <w:sz w:val="18"/>
                <w:lang w:val="en-DK"/>
                <w14:ligatures w14:val="standardContextual"/>
              </w:rPr>
            </w:pPr>
          </w:p>
        </w:tc>
        <w:tc>
          <w:tcPr>
            <w:tcW w:w="3654" w:type="dxa"/>
            <w:gridSpan w:val="2"/>
            <w:shd w:val="clear" w:color="auto" w:fill="auto"/>
            <w:vAlign w:val="center"/>
          </w:tcPr>
          <w:p w14:paraId="1599068D"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PRB bundling size</w:t>
            </w:r>
          </w:p>
        </w:tc>
        <w:tc>
          <w:tcPr>
            <w:tcW w:w="802" w:type="dxa"/>
            <w:shd w:val="clear" w:color="auto" w:fill="auto"/>
            <w:vAlign w:val="center"/>
          </w:tcPr>
          <w:p w14:paraId="2A9CFB5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6363AB5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w:t>
            </w:r>
          </w:p>
        </w:tc>
      </w:tr>
      <w:tr w:rsidR="00A016EF" w:rsidRPr="00A016EF" w14:paraId="53976D0F" w14:textId="77777777" w:rsidTr="00F53B78">
        <w:tc>
          <w:tcPr>
            <w:tcW w:w="1813" w:type="dxa"/>
            <w:vMerge/>
            <w:shd w:val="clear" w:color="auto" w:fill="auto"/>
            <w:vAlign w:val="center"/>
          </w:tcPr>
          <w:p w14:paraId="2FAC6D3A" w14:textId="77777777" w:rsidR="00A016EF" w:rsidRPr="00A016EF" w:rsidRDefault="00A016EF" w:rsidP="00A016EF">
            <w:pPr>
              <w:keepNext/>
              <w:keepLines/>
              <w:spacing w:after="0"/>
              <w:rPr>
                <w:rFonts w:ascii="Arial" w:eastAsia="SimSun" w:hAnsi="Arial" w:cs="Times New Roman"/>
                <w:i/>
                <w:kern w:val="2"/>
                <w:sz w:val="18"/>
                <w:lang w:val="en-DK"/>
                <w14:ligatures w14:val="standardContextual"/>
              </w:rPr>
            </w:pPr>
          </w:p>
        </w:tc>
        <w:tc>
          <w:tcPr>
            <w:tcW w:w="3654" w:type="dxa"/>
            <w:gridSpan w:val="2"/>
            <w:shd w:val="clear" w:color="auto" w:fill="auto"/>
            <w:vAlign w:val="center"/>
          </w:tcPr>
          <w:p w14:paraId="04E715AE"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Resource allocation type</w:t>
            </w:r>
          </w:p>
        </w:tc>
        <w:tc>
          <w:tcPr>
            <w:tcW w:w="802" w:type="dxa"/>
            <w:shd w:val="clear" w:color="auto" w:fill="auto"/>
            <w:vAlign w:val="center"/>
          </w:tcPr>
          <w:p w14:paraId="303762E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57D9A4E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Type 1</w:t>
            </w:r>
          </w:p>
        </w:tc>
      </w:tr>
      <w:tr w:rsidR="00A016EF" w:rsidRPr="00A016EF" w14:paraId="19D90D87" w14:textId="77777777" w:rsidTr="00F53B78">
        <w:tc>
          <w:tcPr>
            <w:tcW w:w="1813" w:type="dxa"/>
            <w:vMerge/>
            <w:shd w:val="clear" w:color="auto" w:fill="auto"/>
            <w:vAlign w:val="center"/>
          </w:tcPr>
          <w:p w14:paraId="733FB50F" w14:textId="77777777" w:rsidR="00A016EF" w:rsidRPr="00A016EF" w:rsidRDefault="00A016EF" w:rsidP="00A016EF">
            <w:pPr>
              <w:keepNext/>
              <w:keepLines/>
              <w:spacing w:after="0"/>
              <w:rPr>
                <w:rFonts w:ascii="Arial" w:eastAsia="SimSun" w:hAnsi="Arial" w:cs="Times New Roman"/>
                <w:i/>
                <w:kern w:val="2"/>
                <w:sz w:val="18"/>
                <w:lang w:val="en-DK"/>
                <w14:ligatures w14:val="standardContextual"/>
              </w:rPr>
            </w:pPr>
          </w:p>
        </w:tc>
        <w:tc>
          <w:tcPr>
            <w:tcW w:w="3654" w:type="dxa"/>
            <w:gridSpan w:val="2"/>
            <w:shd w:val="clear" w:color="auto" w:fill="auto"/>
            <w:vAlign w:val="center"/>
          </w:tcPr>
          <w:p w14:paraId="6E11EDC4"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RBG size</w:t>
            </w:r>
          </w:p>
        </w:tc>
        <w:tc>
          <w:tcPr>
            <w:tcW w:w="802" w:type="dxa"/>
            <w:shd w:val="clear" w:color="auto" w:fill="auto"/>
            <w:vAlign w:val="center"/>
          </w:tcPr>
          <w:p w14:paraId="40DB790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3EBDFE7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eastAsia="zh-CN"/>
                <w14:ligatures w14:val="standardContextual"/>
              </w:rPr>
              <w:t>C</w:t>
            </w:r>
            <w:r w:rsidRPr="00A016EF">
              <w:rPr>
                <w:rFonts w:ascii="Arial" w:eastAsia="SimSun" w:hAnsi="Arial" w:cs="Times New Roman" w:hint="eastAsia"/>
                <w:kern w:val="2"/>
                <w:sz w:val="18"/>
                <w:lang w:val="en-DK" w:eastAsia="zh-CN"/>
                <w14:ligatures w14:val="standardContextual"/>
              </w:rPr>
              <w:t>onfig2</w:t>
            </w:r>
          </w:p>
        </w:tc>
      </w:tr>
      <w:tr w:rsidR="00A016EF" w:rsidRPr="00A016EF" w14:paraId="15AB4D7B" w14:textId="77777777" w:rsidTr="00F53B78">
        <w:tc>
          <w:tcPr>
            <w:tcW w:w="1813" w:type="dxa"/>
            <w:vMerge/>
            <w:shd w:val="clear" w:color="auto" w:fill="auto"/>
            <w:vAlign w:val="center"/>
          </w:tcPr>
          <w:p w14:paraId="36E8C125" w14:textId="77777777" w:rsidR="00A016EF" w:rsidRPr="00A016EF" w:rsidRDefault="00A016EF" w:rsidP="00A016EF">
            <w:pPr>
              <w:keepNext/>
              <w:keepLines/>
              <w:spacing w:after="0"/>
              <w:rPr>
                <w:rFonts w:ascii="Arial" w:eastAsia="SimSun" w:hAnsi="Arial" w:cs="Times New Roman"/>
                <w:i/>
                <w:kern w:val="2"/>
                <w:sz w:val="18"/>
                <w:lang w:val="en-DK"/>
                <w14:ligatures w14:val="standardContextual"/>
              </w:rPr>
            </w:pPr>
          </w:p>
        </w:tc>
        <w:tc>
          <w:tcPr>
            <w:tcW w:w="3654" w:type="dxa"/>
            <w:gridSpan w:val="2"/>
            <w:shd w:val="clear" w:color="auto" w:fill="auto"/>
            <w:vAlign w:val="center"/>
          </w:tcPr>
          <w:p w14:paraId="1A467EC3"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VRB-to-PRB mapping type</w:t>
            </w:r>
          </w:p>
        </w:tc>
        <w:tc>
          <w:tcPr>
            <w:tcW w:w="802" w:type="dxa"/>
            <w:shd w:val="clear" w:color="auto" w:fill="auto"/>
            <w:vAlign w:val="center"/>
          </w:tcPr>
          <w:p w14:paraId="1D79BBE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622A8E8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Non-interleaved</w:t>
            </w:r>
          </w:p>
        </w:tc>
      </w:tr>
      <w:tr w:rsidR="00A016EF" w:rsidRPr="00A016EF" w14:paraId="7C495A35" w14:textId="77777777" w:rsidTr="00F53B78">
        <w:tc>
          <w:tcPr>
            <w:tcW w:w="1813" w:type="dxa"/>
            <w:vMerge/>
            <w:shd w:val="clear" w:color="auto" w:fill="auto"/>
            <w:vAlign w:val="center"/>
          </w:tcPr>
          <w:p w14:paraId="67C81922"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3654" w:type="dxa"/>
            <w:gridSpan w:val="2"/>
            <w:shd w:val="clear" w:color="auto" w:fill="auto"/>
            <w:vAlign w:val="center"/>
          </w:tcPr>
          <w:p w14:paraId="02792910"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VRB-to-PRB mapping </w:t>
            </w:r>
            <w:proofErr w:type="spellStart"/>
            <w:r w:rsidRPr="00A016EF">
              <w:rPr>
                <w:rFonts w:ascii="Arial" w:eastAsia="SimSun" w:hAnsi="Arial" w:cs="Times New Roman"/>
                <w:kern w:val="2"/>
                <w:sz w:val="18"/>
                <w:lang w:val="en-DK"/>
                <w14:ligatures w14:val="standardContextual"/>
              </w:rPr>
              <w:t>interleaver</w:t>
            </w:r>
            <w:proofErr w:type="spellEnd"/>
            <w:r w:rsidRPr="00A016EF">
              <w:rPr>
                <w:rFonts w:ascii="Arial" w:eastAsia="SimSun" w:hAnsi="Arial" w:cs="Times New Roman"/>
                <w:kern w:val="2"/>
                <w:sz w:val="18"/>
                <w:lang w:val="en-DK"/>
                <w14:ligatures w14:val="standardContextual"/>
              </w:rPr>
              <w:t xml:space="preserve"> bundle size</w:t>
            </w:r>
          </w:p>
        </w:tc>
        <w:tc>
          <w:tcPr>
            <w:tcW w:w="802" w:type="dxa"/>
            <w:shd w:val="clear" w:color="auto" w:fill="auto"/>
            <w:vAlign w:val="center"/>
          </w:tcPr>
          <w:p w14:paraId="7D28FA0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280C55E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r>
      <w:tr w:rsidR="00A016EF" w:rsidRPr="00A016EF" w14:paraId="301CE86D" w14:textId="77777777" w:rsidTr="00F53B78">
        <w:tc>
          <w:tcPr>
            <w:tcW w:w="1813" w:type="dxa"/>
            <w:vMerge w:val="restart"/>
            <w:shd w:val="clear" w:color="auto" w:fill="auto"/>
            <w:vAlign w:val="center"/>
          </w:tcPr>
          <w:p w14:paraId="25169FC9"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PDSCH DMRS configuration</w:t>
            </w:r>
          </w:p>
        </w:tc>
        <w:tc>
          <w:tcPr>
            <w:tcW w:w="3654" w:type="dxa"/>
            <w:gridSpan w:val="2"/>
            <w:shd w:val="clear" w:color="auto" w:fill="auto"/>
            <w:vAlign w:val="center"/>
          </w:tcPr>
          <w:p w14:paraId="6FFCB7A9" w14:textId="77777777" w:rsidR="00A016EF" w:rsidRPr="00A016EF" w:rsidRDefault="00A016EF" w:rsidP="00A016EF">
            <w:pPr>
              <w:keepNext/>
              <w:keepLines/>
              <w:spacing w:after="0"/>
              <w:rPr>
                <w:rFonts w:ascii="Arial" w:eastAsia="SimSun" w:hAnsi="Arial" w:cs="Arial"/>
                <w:kern w:val="2"/>
                <w:sz w:val="18"/>
                <w:szCs w:val="18"/>
                <w:lang w:val="en-DK"/>
                <w14:ligatures w14:val="standardContextual"/>
              </w:rPr>
            </w:pPr>
            <w:r w:rsidRPr="00A016EF">
              <w:rPr>
                <w:rFonts w:ascii="Arial" w:eastAsia="SimSun" w:hAnsi="Arial" w:cs="Arial"/>
                <w:kern w:val="2"/>
                <w:sz w:val="18"/>
                <w:szCs w:val="18"/>
                <w:lang w:val="en-DK"/>
                <w14:ligatures w14:val="standardContextual"/>
              </w:rPr>
              <w:t>Antenna port indexes</w:t>
            </w:r>
          </w:p>
        </w:tc>
        <w:tc>
          <w:tcPr>
            <w:tcW w:w="802" w:type="dxa"/>
            <w:shd w:val="clear" w:color="auto" w:fill="auto"/>
            <w:vAlign w:val="center"/>
          </w:tcPr>
          <w:p w14:paraId="4D1EBFD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1676" w:type="dxa"/>
            <w:shd w:val="clear" w:color="auto" w:fill="auto"/>
            <w:vAlign w:val="center"/>
          </w:tcPr>
          <w:p w14:paraId="2FB24EE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{1000,1001}</w:t>
            </w:r>
          </w:p>
        </w:tc>
        <w:tc>
          <w:tcPr>
            <w:tcW w:w="1676" w:type="dxa"/>
            <w:shd w:val="clear" w:color="auto" w:fill="auto"/>
            <w:vAlign w:val="center"/>
          </w:tcPr>
          <w:p w14:paraId="6688FB4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{1002,1003}</w:t>
            </w:r>
          </w:p>
        </w:tc>
      </w:tr>
      <w:tr w:rsidR="00A016EF" w:rsidRPr="00A016EF" w14:paraId="7A49531A" w14:textId="77777777" w:rsidTr="00F53B78">
        <w:tc>
          <w:tcPr>
            <w:tcW w:w="1813" w:type="dxa"/>
            <w:vMerge/>
            <w:shd w:val="clear" w:color="auto" w:fill="auto"/>
            <w:vAlign w:val="center"/>
          </w:tcPr>
          <w:p w14:paraId="600D6D52"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3654" w:type="dxa"/>
            <w:gridSpan w:val="2"/>
            <w:shd w:val="clear" w:color="auto" w:fill="auto"/>
            <w:vAlign w:val="center"/>
          </w:tcPr>
          <w:p w14:paraId="7E27C6D1" w14:textId="77777777" w:rsidR="00A016EF" w:rsidRPr="00A016EF" w:rsidRDefault="00A016EF" w:rsidP="00A016EF">
            <w:pPr>
              <w:keepNext/>
              <w:keepLines/>
              <w:spacing w:after="0"/>
              <w:rPr>
                <w:rFonts w:ascii="Arial" w:eastAsia="SimSun" w:hAnsi="Arial" w:cs="Arial"/>
                <w:kern w:val="2"/>
                <w:sz w:val="18"/>
                <w:szCs w:val="18"/>
                <w:lang w:val="en-DK"/>
                <w14:ligatures w14:val="standardContextual"/>
              </w:rPr>
            </w:pPr>
            <w:r w:rsidRPr="00A016EF">
              <w:rPr>
                <w:rFonts w:ascii="Arial" w:eastAsia="SimSun" w:hAnsi="Arial" w:cs="Arial"/>
                <w:kern w:val="2"/>
                <w:sz w:val="18"/>
                <w:szCs w:val="18"/>
                <w:lang w:val="en-DK"/>
                <w14:ligatures w14:val="standardContextual"/>
              </w:rPr>
              <w:t>TCI state</w:t>
            </w:r>
          </w:p>
        </w:tc>
        <w:tc>
          <w:tcPr>
            <w:tcW w:w="802" w:type="dxa"/>
            <w:shd w:val="clear" w:color="auto" w:fill="auto"/>
            <w:vAlign w:val="center"/>
          </w:tcPr>
          <w:p w14:paraId="57032C9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1676" w:type="dxa"/>
            <w:shd w:val="clear" w:color="auto" w:fill="auto"/>
            <w:vAlign w:val="center"/>
          </w:tcPr>
          <w:p w14:paraId="2FD1C59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TCI State #1</w:t>
            </w:r>
          </w:p>
        </w:tc>
        <w:tc>
          <w:tcPr>
            <w:tcW w:w="1676" w:type="dxa"/>
            <w:shd w:val="clear" w:color="auto" w:fill="auto"/>
            <w:vAlign w:val="center"/>
          </w:tcPr>
          <w:p w14:paraId="1D950E1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TCI State #2</w:t>
            </w:r>
          </w:p>
        </w:tc>
      </w:tr>
      <w:tr w:rsidR="00A016EF" w:rsidRPr="00A016EF" w14:paraId="6F1418C9" w14:textId="77777777" w:rsidTr="00F53B78">
        <w:tc>
          <w:tcPr>
            <w:tcW w:w="1813" w:type="dxa"/>
            <w:vMerge/>
            <w:shd w:val="clear" w:color="auto" w:fill="auto"/>
            <w:vAlign w:val="center"/>
          </w:tcPr>
          <w:p w14:paraId="6A05FDBC"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3654" w:type="dxa"/>
            <w:gridSpan w:val="2"/>
            <w:shd w:val="clear" w:color="auto" w:fill="auto"/>
            <w:vAlign w:val="center"/>
          </w:tcPr>
          <w:p w14:paraId="02E407B7" w14:textId="77777777" w:rsidR="00A016EF" w:rsidRPr="00A016EF" w:rsidRDefault="00A016EF" w:rsidP="00A016EF">
            <w:pPr>
              <w:keepNext/>
              <w:keepLines/>
              <w:spacing w:after="0"/>
              <w:rPr>
                <w:rFonts w:ascii="Arial" w:eastAsia="SimSun" w:hAnsi="Arial" w:cs="Arial"/>
                <w:kern w:val="2"/>
                <w:sz w:val="18"/>
                <w:szCs w:val="18"/>
                <w:lang w:val="en-DK"/>
                <w14:ligatures w14:val="standardContextual"/>
              </w:rPr>
            </w:pPr>
            <w:r w:rsidRPr="00A016EF">
              <w:rPr>
                <w:rFonts w:ascii="Arial" w:eastAsia="SimSun" w:hAnsi="Arial" w:cs="Arial"/>
                <w:kern w:val="2"/>
                <w:sz w:val="18"/>
                <w:szCs w:val="18"/>
                <w:lang w:val="en-DK"/>
                <w14:ligatures w14:val="standardContextual"/>
              </w:rPr>
              <w:t>DMRS Type</w:t>
            </w:r>
          </w:p>
        </w:tc>
        <w:tc>
          <w:tcPr>
            <w:tcW w:w="802" w:type="dxa"/>
            <w:shd w:val="clear" w:color="auto" w:fill="auto"/>
            <w:vAlign w:val="center"/>
          </w:tcPr>
          <w:p w14:paraId="0108B8F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46ACD27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Type 1</w:t>
            </w:r>
          </w:p>
        </w:tc>
      </w:tr>
      <w:tr w:rsidR="00A016EF" w:rsidRPr="00A016EF" w14:paraId="10AAD17A" w14:textId="77777777" w:rsidTr="00F53B78">
        <w:tc>
          <w:tcPr>
            <w:tcW w:w="1813" w:type="dxa"/>
            <w:vMerge/>
            <w:shd w:val="clear" w:color="auto" w:fill="auto"/>
            <w:vAlign w:val="center"/>
          </w:tcPr>
          <w:p w14:paraId="7107CF20"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3654" w:type="dxa"/>
            <w:gridSpan w:val="2"/>
            <w:shd w:val="clear" w:color="auto" w:fill="auto"/>
            <w:vAlign w:val="center"/>
          </w:tcPr>
          <w:p w14:paraId="53A2056C"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Number of additional DMRS</w:t>
            </w:r>
          </w:p>
        </w:tc>
        <w:tc>
          <w:tcPr>
            <w:tcW w:w="802" w:type="dxa"/>
            <w:shd w:val="clear" w:color="auto" w:fill="auto"/>
            <w:vAlign w:val="center"/>
          </w:tcPr>
          <w:p w14:paraId="09B6D16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458B6B9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w:t>
            </w:r>
          </w:p>
        </w:tc>
      </w:tr>
      <w:tr w:rsidR="00A016EF" w:rsidRPr="00A016EF" w14:paraId="24A192E3" w14:textId="77777777" w:rsidTr="00F53B78">
        <w:tc>
          <w:tcPr>
            <w:tcW w:w="1813" w:type="dxa"/>
            <w:vMerge/>
            <w:shd w:val="clear" w:color="auto" w:fill="auto"/>
            <w:vAlign w:val="center"/>
          </w:tcPr>
          <w:p w14:paraId="0432FE74"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3654" w:type="dxa"/>
            <w:gridSpan w:val="2"/>
            <w:shd w:val="clear" w:color="auto" w:fill="auto"/>
            <w:vAlign w:val="center"/>
          </w:tcPr>
          <w:p w14:paraId="33586668"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Maximum number of OFDM symbols for DL front loaded DMRS</w:t>
            </w:r>
          </w:p>
        </w:tc>
        <w:tc>
          <w:tcPr>
            <w:tcW w:w="802" w:type="dxa"/>
            <w:shd w:val="clear" w:color="auto" w:fill="auto"/>
            <w:vAlign w:val="center"/>
          </w:tcPr>
          <w:p w14:paraId="615D7B7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5A55B22F"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r w:rsidRPr="00A016EF">
              <w:rPr>
                <w:rFonts w:ascii="Arial" w:eastAsia="SimSun" w:hAnsi="Arial" w:cs="Times New Roman" w:hint="eastAsia"/>
                <w:kern w:val="2"/>
                <w:sz w:val="18"/>
                <w:lang w:val="en-DK" w:eastAsia="zh-CN"/>
                <w14:ligatures w14:val="standardContextual"/>
              </w:rPr>
              <w:t>1</w:t>
            </w:r>
          </w:p>
        </w:tc>
      </w:tr>
      <w:tr w:rsidR="00A016EF" w:rsidRPr="00A016EF" w14:paraId="2A46B84C" w14:textId="77777777" w:rsidTr="00F53B78">
        <w:tc>
          <w:tcPr>
            <w:tcW w:w="5467" w:type="dxa"/>
            <w:gridSpan w:val="3"/>
            <w:shd w:val="clear" w:color="auto" w:fill="auto"/>
            <w:vAlign w:val="center"/>
          </w:tcPr>
          <w:p w14:paraId="658CD1D3"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eastAsia="zh-CN"/>
                <w14:ligatures w14:val="standardContextual"/>
              </w:rPr>
              <w:t>Resource allocation</w:t>
            </w:r>
          </w:p>
        </w:tc>
        <w:tc>
          <w:tcPr>
            <w:tcW w:w="802" w:type="dxa"/>
            <w:shd w:val="clear" w:color="auto" w:fill="auto"/>
            <w:vAlign w:val="center"/>
          </w:tcPr>
          <w:p w14:paraId="665A70C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36A670EB"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proofErr w:type="gramStart"/>
            <w:r w:rsidRPr="00A016EF">
              <w:rPr>
                <w:rFonts w:ascii="Arial" w:eastAsia="SimSun" w:hAnsi="Arial" w:cs="Times New Roman"/>
                <w:kern w:val="2"/>
                <w:sz w:val="18"/>
                <w:lang w:val="en-DK" w:eastAsia="zh-CN"/>
                <w14:ligatures w14:val="standardContextual"/>
              </w:rPr>
              <w:t>full-overlapping</w:t>
            </w:r>
            <w:proofErr w:type="gramEnd"/>
          </w:p>
        </w:tc>
      </w:tr>
      <w:tr w:rsidR="00A016EF" w:rsidRPr="00A016EF" w14:paraId="58D6689D" w14:textId="77777777" w:rsidTr="00F53B78">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8F5AD"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95E54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9E9AD"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r w:rsidRPr="00A016EF">
              <w:rPr>
                <w:rFonts w:ascii="Arial" w:eastAsia="SimSun" w:hAnsi="Arial" w:cs="Times New Roman"/>
                <w:kern w:val="2"/>
                <w:sz w:val="18"/>
                <w:lang w:val="en-DK"/>
                <w14:ligatures w14:val="standardContextual"/>
              </w:rPr>
              <w:t>8</w:t>
            </w:r>
          </w:p>
        </w:tc>
      </w:tr>
      <w:tr w:rsidR="00A016EF" w:rsidRPr="00A016EF" w14:paraId="2AF38B43" w14:textId="77777777" w:rsidTr="00F53B78">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835EA"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B9148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5FDBA"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r w:rsidRPr="00A016EF">
              <w:rPr>
                <w:rFonts w:ascii="Arial" w:eastAsia="SimSun" w:hAnsi="Arial" w:cs="Times New Roman"/>
                <w:kern w:val="2"/>
                <w:sz w:val="18"/>
                <w:lang w:val="en-DK" w:eastAsia="zh-CN"/>
                <w14:ligatures w14:val="standardContextual"/>
              </w:rPr>
              <w:t>As defined in Annex A.1.3</w:t>
            </w:r>
          </w:p>
        </w:tc>
      </w:tr>
      <w:tr w:rsidR="00A016EF" w:rsidRPr="00A016EF" w14:paraId="05945EA7" w14:textId="77777777" w:rsidTr="00F53B78">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246C8"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D23E6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09D6F"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r w:rsidRPr="00A016EF">
              <w:rPr>
                <w:rFonts w:ascii="Arial" w:eastAsia="SimSun" w:hAnsi="Arial" w:cs="Times New Roman"/>
                <w:kern w:val="2"/>
                <w:sz w:val="18"/>
                <w:lang w:val="en-DK" w:eastAsia="zh-CN"/>
                <w14:ligatures w14:val="standardContextual"/>
              </w:rPr>
              <w:t xml:space="preserve">SP Type I, independent precoding generation is applied for both </w:t>
            </w:r>
            <w:proofErr w:type="spellStart"/>
            <w:r w:rsidRPr="00A016EF">
              <w:rPr>
                <w:rFonts w:ascii="Arial" w:eastAsia="SimSun" w:hAnsi="Arial" w:cs="Times New Roman"/>
                <w:kern w:val="2"/>
                <w:sz w:val="18"/>
                <w:lang w:val="en-DK" w:eastAsia="zh-CN"/>
                <w14:ligatures w14:val="standardContextual"/>
              </w:rPr>
              <w:t>TRxPs</w:t>
            </w:r>
            <w:proofErr w:type="spellEnd"/>
            <w:r w:rsidRPr="00A016EF">
              <w:rPr>
                <w:rFonts w:ascii="Arial" w:eastAsia="SimSun" w:hAnsi="Arial" w:cs="Times New Roman"/>
                <w:kern w:val="2"/>
                <w:sz w:val="18"/>
                <w:lang w:val="en-DK" w:eastAsia="zh-CN"/>
                <w14:ligatures w14:val="standardContextual"/>
              </w:rPr>
              <w:t>, random per slot with PRB bundling granularity</w:t>
            </w:r>
          </w:p>
        </w:tc>
      </w:tr>
      <w:tr w:rsidR="00A016EF" w:rsidRPr="00A016EF" w14:paraId="20B6810D" w14:textId="77777777" w:rsidTr="00F53B78">
        <w:tc>
          <w:tcPr>
            <w:tcW w:w="962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7FFF068" w14:textId="77777777" w:rsidR="00A016EF" w:rsidRPr="00A016EF" w:rsidRDefault="00A016EF" w:rsidP="00A016EF">
            <w:pPr>
              <w:keepNext/>
              <w:keepLines/>
              <w:numPr>
                <w:ilvl w:val="0"/>
                <w:numId w:val="34"/>
              </w:numPr>
              <w:spacing w:after="0"/>
              <w:ind w:left="851" w:hanging="851"/>
              <w:rPr>
                <w:rFonts w:ascii="Arial" w:eastAsia="SimSun" w:hAnsi="Arial" w:cs="Times New Roman"/>
                <w:kern w:val="2"/>
                <w:sz w:val="18"/>
                <w:lang w:val="en-DK" w:eastAsia="zh-CN"/>
                <w14:ligatures w14:val="standardContextual"/>
              </w:rPr>
            </w:pPr>
            <w:r w:rsidRPr="00A016EF">
              <w:rPr>
                <w:rFonts w:ascii="Arial" w:eastAsia="SimSun" w:hAnsi="Arial" w:cs="Times New Roman"/>
                <w:kern w:val="2"/>
                <w:sz w:val="18"/>
                <w:lang w:val="en-DK" w:eastAsia="zh-CN"/>
                <w14:ligatures w14:val="standardContextual"/>
              </w:rPr>
              <w:t>Note 1:</w:t>
            </w:r>
            <w:r w:rsidRPr="00A016EF">
              <w:rPr>
                <w:rFonts w:ascii="Arial" w:eastAsia="Calibri" w:hAnsi="Arial" w:cs="Times New Roman"/>
                <w:kern w:val="2"/>
                <w:sz w:val="18"/>
                <w:lang w:val="en-DK"/>
                <w14:ligatures w14:val="standardContextual"/>
              </w:rPr>
              <w:tab/>
            </w:r>
            <w:r w:rsidRPr="00A016EF">
              <w:rPr>
                <w:rFonts w:ascii="Arial" w:eastAsia="SimSun" w:hAnsi="Arial" w:cs="Times New Roman"/>
                <w:kern w:val="2"/>
                <w:sz w:val="18"/>
                <w:lang w:val="en-DK" w:eastAsia="zh-CN"/>
                <w14:ligatures w14:val="standardContextual"/>
              </w:rPr>
              <w:t xml:space="preserve">PDSCH transmission is done from both </w:t>
            </w:r>
            <w:proofErr w:type="spellStart"/>
            <w:r w:rsidRPr="00A016EF">
              <w:rPr>
                <w:rFonts w:ascii="Arial" w:eastAsia="SimSun" w:hAnsi="Arial" w:cs="Times New Roman"/>
                <w:kern w:val="2"/>
                <w:sz w:val="18"/>
                <w:lang w:val="en-DK" w:eastAsia="zh-CN"/>
                <w14:ligatures w14:val="standardContextual"/>
              </w:rPr>
              <w:t>TRxPs</w:t>
            </w:r>
            <w:proofErr w:type="spellEnd"/>
            <w:r w:rsidRPr="00A016EF">
              <w:rPr>
                <w:rFonts w:ascii="Arial" w:eastAsia="SimSun" w:hAnsi="Arial" w:cs="Times New Roman"/>
                <w:kern w:val="2"/>
                <w:sz w:val="18"/>
                <w:lang w:val="en-DK" w:eastAsia="zh-CN"/>
                <w14:ligatures w14:val="standardContextual"/>
              </w:rPr>
              <w:t xml:space="preserve">. Transmission from </w:t>
            </w:r>
            <w:proofErr w:type="spellStart"/>
            <w:r w:rsidRPr="00A016EF">
              <w:rPr>
                <w:rFonts w:ascii="Arial" w:eastAsia="SimSun" w:hAnsi="Arial" w:cs="Times New Roman"/>
                <w:kern w:val="2"/>
                <w:sz w:val="18"/>
                <w:lang w:val="en-DK" w:eastAsia="zh-CN"/>
                <w14:ligatures w14:val="standardContextual"/>
              </w:rPr>
              <w:t>TRxP</w:t>
            </w:r>
            <w:proofErr w:type="spellEnd"/>
            <w:r w:rsidRPr="00A016EF">
              <w:rPr>
                <w:rFonts w:ascii="Arial" w:eastAsia="SimSun" w:hAnsi="Arial" w:cs="Times New Roman"/>
                <w:kern w:val="2"/>
                <w:sz w:val="18"/>
                <w:lang w:val="en-DK" w:eastAsia="zh-CN"/>
                <w14:ligatures w14:val="standardContextual"/>
              </w:rPr>
              <w:t xml:space="preserve"> #1 uses </w:t>
            </w:r>
            <w:proofErr w:type="spellStart"/>
            <w:r w:rsidRPr="00A016EF">
              <w:rPr>
                <w:rFonts w:ascii="Arial" w:eastAsia="SimSun" w:hAnsi="Arial" w:cs="Times New Roman"/>
                <w:kern w:val="2"/>
                <w:sz w:val="18"/>
                <w:lang w:val="en-DK" w:eastAsia="zh-CN"/>
                <w14:ligatures w14:val="standardContextual"/>
              </w:rPr>
              <w:t>CORESETPoolIndex</w:t>
            </w:r>
            <w:proofErr w:type="spellEnd"/>
            <w:r w:rsidRPr="00A016EF">
              <w:rPr>
                <w:rFonts w:ascii="Arial" w:eastAsia="SimSun" w:hAnsi="Arial" w:cs="Times New Roman"/>
                <w:kern w:val="2"/>
                <w:sz w:val="18"/>
                <w:lang w:val="en-DK" w:eastAsia="zh-CN"/>
                <w14:ligatures w14:val="standardContextual"/>
              </w:rPr>
              <w:t xml:space="preserve"> 0 and transmission from </w:t>
            </w:r>
            <w:proofErr w:type="spellStart"/>
            <w:r w:rsidRPr="00A016EF">
              <w:rPr>
                <w:rFonts w:ascii="Arial" w:eastAsia="SimSun" w:hAnsi="Arial" w:cs="Times New Roman"/>
                <w:kern w:val="2"/>
                <w:sz w:val="18"/>
                <w:lang w:val="en-DK" w:eastAsia="zh-CN"/>
                <w14:ligatures w14:val="standardContextual"/>
              </w:rPr>
              <w:t>TRxP</w:t>
            </w:r>
            <w:proofErr w:type="spellEnd"/>
            <w:r w:rsidRPr="00A016EF">
              <w:rPr>
                <w:rFonts w:ascii="Arial" w:eastAsia="SimSun" w:hAnsi="Arial" w:cs="Times New Roman"/>
                <w:kern w:val="2"/>
                <w:sz w:val="18"/>
                <w:lang w:val="en-DK" w:eastAsia="zh-CN"/>
                <w14:ligatures w14:val="standardContextual"/>
              </w:rPr>
              <w:t xml:space="preserve"> #2 uses </w:t>
            </w:r>
            <w:proofErr w:type="spellStart"/>
            <w:r w:rsidRPr="00A016EF">
              <w:rPr>
                <w:rFonts w:ascii="Arial" w:eastAsia="SimSun" w:hAnsi="Arial" w:cs="Times New Roman"/>
                <w:kern w:val="2"/>
                <w:sz w:val="18"/>
                <w:lang w:val="en-DK" w:eastAsia="zh-CN"/>
                <w14:ligatures w14:val="standardContextual"/>
              </w:rPr>
              <w:t>CORESETPoolIndex</w:t>
            </w:r>
            <w:proofErr w:type="spellEnd"/>
            <w:r w:rsidRPr="00A016EF">
              <w:rPr>
                <w:rFonts w:ascii="Arial" w:eastAsia="SimSun" w:hAnsi="Arial" w:cs="Times New Roman"/>
                <w:kern w:val="2"/>
                <w:sz w:val="18"/>
                <w:lang w:val="en-DK" w:eastAsia="zh-CN"/>
                <w14:ligatures w14:val="standardContextual"/>
              </w:rPr>
              <w:t xml:space="preserve"> 1</w:t>
            </w:r>
          </w:p>
        </w:tc>
      </w:tr>
    </w:tbl>
    <w:p w14:paraId="1983A3AA" w14:textId="77777777" w:rsidR="00DA5EE8" w:rsidRPr="00DA5EE8" w:rsidRDefault="00DA5EE8" w:rsidP="00DA5EE8">
      <w:pPr>
        <w:ind w:right="-22"/>
      </w:pP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804"/>
        <w:gridCol w:w="1353"/>
        <w:gridCol w:w="1353"/>
        <w:gridCol w:w="1353"/>
        <w:gridCol w:w="1349"/>
      </w:tblGrid>
      <w:tr w:rsidR="00A016EF" w:rsidRPr="00A016EF" w14:paraId="14832C45"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2609C56C"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r w:rsidRPr="00A016EF">
              <w:rPr>
                <w:rFonts w:ascii="Arial" w:eastAsia="SimSun" w:hAnsi="Arial" w:cs="Times New Roman"/>
                <w:b/>
                <w:kern w:val="2"/>
                <w:sz w:val="18"/>
                <w:lang w:val="en-DK"/>
                <w14:ligatures w14:val="standardContextual"/>
              </w:rPr>
              <w:lastRenderedPageBreak/>
              <w:t>Parameter</w:t>
            </w:r>
          </w:p>
        </w:tc>
        <w:tc>
          <w:tcPr>
            <w:tcW w:w="419" w:type="pct"/>
            <w:tcBorders>
              <w:top w:val="single" w:sz="4" w:space="0" w:color="auto"/>
              <w:left w:val="single" w:sz="4" w:space="0" w:color="auto"/>
              <w:bottom w:val="single" w:sz="4" w:space="0" w:color="auto"/>
              <w:right w:val="single" w:sz="4" w:space="0" w:color="auto"/>
            </w:tcBorders>
            <w:vAlign w:val="center"/>
            <w:hideMark/>
          </w:tcPr>
          <w:p w14:paraId="5FE7889D"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r w:rsidRPr="00A016EF">
              <w:rPr>
                <w:rFonts w:ascii="Arial" w:eastAsia="SimSun" w:hAnsi="Arial" w:cs="Times New Roman"/>
                <w:b/>
                <w:kern w:val="2"/>
                <w:sz w:val="18"/>
                <w:lang w:val="en-DK"/>
                <w14:ligatures w14:val="standardContextual"/>
              </w:rPr>
              <w:t>Unit</w:t>
            </w:r>
          </w:p>
        </w:tc>
        <w:tc>
          <w:tcPr>
            <w:tcW w:w="2818" w:type="pct"/>
            <w:gridSpan w:val="4"/>
            <w:tcBorders>
              <w:top w:val="single" w:sz="4" w:space="0" w:color="auto"/>
              <w:left w:val="single" w:sz="4" w:space="0" w:color="auto"/>
              <w:bottom w:val="single" w:sz="4" w:space="0" w:color="auto"/>
              <w:right w:val="single" w:sz="4" w:space="0" w:color="auto"/>
            </w:tcBorders>
            <w:vAlign w:val="center"/>
            <w:hideMark/>
          </w:tcPr>
          <w:p w14:paraId="5070DAB5"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r w:rsidRPr="00A016EF">
              <w:rPr>
                <w:rFonts w:ascii="Arial" w:eastAsia="SimSun" w:hAnsi="Arial" w:cs="Times New Roman"/>
                <w:b/>
                <w:kern w:val="2"/>
                <w:sz w:val="18"/>
                <w:lang w:val="en-DK"/>
                <w14:ligatures w14:val="standardContextual"/>
              </w:rPr>
              <w:t>Value</w:t>
            </w:r>
          </w:p>
        </w:tc>
      </w:tr>
      <w:tr w:rsidR="00A016EF" w:rsidRPr="00A016EF" w14:paraId="4AB3BD55"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074616BB"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Reference channel</w:t>
            </w:r>
          </w:p>
        </w:tc>
        <w:tc>
          <w:tcPr>
            <w:tcW w:w="419" w:type="pct"/>
            <w:tcBorders>
              <w:top w:val="single" w:sz="4" w:space="0" w:color="auto"/>
              <w:left w:val="single" w:sz="4" w:space="0" w:color="auto"/>
              <w:bottom w:val="single" w:sz="4" w:space="0" w:color="auto"/>
              <w:right w:val="single" w:sz="4" w:space="0" w:color="auto"/>
            </w:tcBorders>
            <w:vAlign w:val="center"/>
          </w:tcPr>
          <w:p w14:paraId="26E2B83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62C2A764" w14:textId="77777777" w:rsidR="00A016EF" w:rsidRPr="00A016EF" w:rsidRDefault="00A016EF" w:rsidP="00A016EF">
            <w:pPr>
              <w:keepNext/>
              <w:keepLines/>
              <w:spacing w:after="0"/>
              <w:jc w:val="center"/>
              <w:rPr>
                <w:rFonts w:ascii="Arial" w:eastAsia="SimSun" w:hAnsi="Arial" w:cs="Times New Roman"/>
                <w:kern w:val="2"/>
                <w:sz w:val="18"/>
                <w:lang w:val="sv-SE"/>
                <w14:ligatures w14:val="standardContextual"/>
              </w:rPr>
            </w:pPr>
            <w:proofErr w:type="spellStart"/>
            <w:r w:rsidRPr="00A016EF">
              <w:rPr>
                <w:rFonts w:ascii="Arial" w:eastAsia="SimSun" w:hAnsi="Arial" w:cs="Times New Roman"/>
                <w:kern w:val="2"/>
                <w:sz w:val="18"/>
                <w:lang w:val="en-DK"/>
                <w14:ligatures w14:val="standardContextual"/>
              </w:rPr>
              <w:t>TRxP</w:t>
            </w:r>
            <w:proofErr w:type="spellEnd"/>
            <w:r w:rsidRPr="00A016EF">
              <w:rPr>
                <w:rFonts w:ascii="Arial" w:eastAsia="SimSun" w:hAnsi="Arial" w:cs="Times New Roman"/>
                <w:kern w:val="2"/>
                <w:sz w:val="18"/>
                <w:lang w:val="en-DK"/>
                <w14:ligatures w14:val="standardContextual"/>
              </w:rPr>
              <w:t xml:space="preserve"> #1</w:t>
            </w:r>
          </w:p>
        </w:tc>
        <w:tc>
          <w:tcPr>
            <w:tcW w:w="705" w:type="pct"/>
            <w:tcBorders>
              <w:top w:val="single" w:sz="4" w:space="0" w:color="auto"/>
              <w:left w:val="single" w:sz="4" w:space="0" w:color="auto"/>
              <w:bottom w:val="single" w:sz="4" w:space="0" w:color="auto"/>
              <w:right w:val="single" w:sz="4" w:space="0" w:color="auto"/>
            </w:tcBorders>
            <w:vAlign w:val="center"/>
          </w:tcPr>
          <w:p w14:paraId="609CA01C"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proofErr w:type="spellStart"/>
            <w:r w:rsidRPr="00A016EF">
              <w:rPr>
                <w:rFonts w:ascii="Arial" w:eastAsia="SimSun" w:hAnsi="Arial" w:cs="Times New Roman"/>
                <w:kern w:val="2"/>
                <w:sz w:val="18"/>
                <w:lang w:val="en-DK"/>
                <w14:ligatures w14:val="standardContextual"/>
              </w:rPr>
              <w:t>TRxP</w:t>
            </w:r>
            <w:proofErr w:type="spellEnd"/>
            <w:r w:rsidRPr="00A016EF">
              <w:rPr>
                <w:rFonts w:ascii="Arial" w:eastAsia="SimSun" w:hAnsi="Arial" w:cs="Times New Roman"/>
                <w:kern w:val="2"/>
                <w:sz w:val="18"/>
                <w:lang w:val="en-DK"/>
                <w14:ligatures w14:val="standardContextual"/>
              </w:rPr>
              <w:t xml:space="preserve"> #2-1</w:t>
            </w:r>
          </w:p>
        </w:tc>
        <w:tc>
          <w:tcPr>
            <w:tcW w:w="705" w:type="pct"/>
            <w:tcBorders>
              <w:top w:val="single" w:sz="4" w:space="0" w:color="auto"/>
              <w:left w:val="single" w:sz="4" w:space="0" w:color="auto"/>
              <w:bottom w:val="single" w:sz="4" w:space="0" w:color="auto"/>
              <w:right w:val="single" w:sz="4" w:space="0" w:color="auto"/>
            </w:tcBorders>
            <w:vAlign w:val="center"/>
          </w:tcPr>
          <w:p w14:paraId="73B74AE1"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proofErr w:type="spellStart"/>
            <w:r w:rsidRPr="00A016EF">
              <w:rPr>
                <w:rFonts w:ascii="Arial" w:eastAsia="SimSun" w:hAnsi="Arial" w:cs="Times New Roman"/>
                <w:kern w:val="2"/>
                <w:sz w:val="18"/>
                <w:lang w:val="en-DK"/>
                <w14:ligatures w14:val="standardContextual"/>
              </w:rPr>
              <w:t>TRxP</w:t>
            </w:r>
            <w:proofErr w:type="spellEnd"/>
            <w:r w:rsidRPr="00A016EF">
              <w:rPr>
                <w:rFonts w:ascii="Arial" w:eastAsia="SimSun" w:hAnsi="Arial" w:cs="Times New Roman"/>
                <w:kern w:val="2"/>
                <w:sz w:val="18"/>
                <w:lang w:val="en-DK"/>
                <w14:ligatures w14:val="standardContextual"/>
              </w:rPr>
              <w:t xml:space="preserve"> #2-2</w:t>
            </w:r>
          </w:p>
        </w:tc>
        <w:tc>
          <w:tcPr>
            <w:tcW w:w="703" w:type="pct"/>
            <w:tcBorders>
              <w:top w:val="single" w:sz="4" w:space="0" w:color="auto"/>
              <w:left w:val="single" w:sz="4" w:space="0" w:color="auto"/>
              <w:bottom w:val="single" w:sz="4" w:space="0" w:color="auto"/>
              <w:right w:val="single" w:sz="4" w:space="0" w:color="auto"/>
            </w:tcBorders>
            <w:vAlign w:val="center"/>
          </w:tcPr>
          <w:p w14:paraId="59C08B7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548EDF39"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6C7342F0"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Channel bandwidth</w:t>
            </w:r>
          </w:p>
        </w:tc>
        <w:tc>
          <w:tcPr>
            <w:tcW w:w="419" w:type="pct"/>
            <w:tcBorders>
              <w:top w:val="single" w:sz="4" w:space="0" w:color="auto"/>
              <w:left w:val="single" w:sz="4" w:space="0" w:color="auto"/>
              <w:bottom w:val="single" w:sz="4" w:space="0" w:color="auto"/>
              <w:right w:val="single" w:sz="4" w:space="0" w:color="auto"/>
            </w:tcBorders>
            <w:vAlign w:val="center"/>
            <w:hideMark/>
          </w:tcPr>
          <w:p w14:paraId="1CDBE1F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MHz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3A7835B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200</w:t>
            </w:r>
          </w:p>
        </w:tc>
        <w:tc>
          <w:tcPr>
            <w:tcW w:w="705" w:type="pct"/>
            <w:tcBorders>
              <w:top w:val="single" w:sz="4" w:space="0" w:color="auto"/>
              <w:left w:val="single" w:sz="4" w:space="0" w:color="auto"/>
              <w:bottom w:val="single" w:sz="4" w:space="0" w:color="auto"/>
              <w:right w:val="single" w:sz="4" w:space="0" w:color="auto"/>
            </w:tcBorders>
            <w:vAlign w:val="center"/>
          </w:tcPr>
          <w:p w14:paraId="30B192C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200</w:t>
            </w:r>
          </w:p>
        </w:tc>
        <w:tc>
          <w:tcPr>
            <w:tcW w:w="705" w:type="pct"/>
            <w:tcBorders>
              <w:top w:val="single" w:sz="4" w:space="0" w:color="auto"/>
              <w:left w:val="single" w:sz="4" w:space="0" w:color="auto"/>
              <w:bottom w:val="single" w:sz="4" w:space="0" w:color="auto"/>
              <w:right w:val="single" w:sz="4" w:space="0" w:color="auto"/>
            </w:tcBorders>
            <w:vAlign w:val="center"/>
          </w:tcPr>
          <w:p w14:paraId="2758F2A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200</w:t>
            </w:r>
          </w:p>
        </w:tc>
        <w:tc>
          <w:tcPr>
            <w:tcW w:w="703" w:type="pct"/>
            <w:tcBorders>
              <w:top w:val="single" w:sz="4" w:space="0" w:color="auto"/>
              <w:left w:val="single" w:sz="4" w:space="0" w:color="auto"/>
              <w:bottom w:val="single" w:sz="4" w:space="0" w:color="auto"/>
              <w:right w:val="single" w:sz="4" w:space="0" w:color="auto"/>
            </w:tcBorders>
            <w:vAlign w:val="center"/>
          </w:tcPr>
          <w:p w14:paraId="1A629F8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3D46D369"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08167E1A"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Subcarrier spacing</w:t>
            </w:r>
          </w:p>
        </w:tc>
        <w:tc>
          <w:tcPr>
            <w:tcW w:w="419" w:type="pct"/>
            <w:tcBorders>
              <w:top w:val="single" w:sz="4" w:space="0" w:color="auto"/>
              <w:left w:val="single" w:sz="4" w:space="0" w:color="auto"/>
              <w:bottom w:val="single" w:sz="4" w:space="0" w:color="auto"/>
              <w:right w:val="single" w:sz="4" w:space="0" w:color="auto"/>
            </w:tcBorders>
            <w:vAlign w:val="center"/>
            <w:hideMark/>
          </w:tcPr>
          <w:p w14:paraId="61F0709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kHz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601CB6E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120</w:t>
            </w:r>
          </w:p>
        </w:tc>
        <w:tc>
          <w:tcPr>
            <w:tcW w:w="705" w:type="pct"/>
            <w:tcBorders>
              <w:top w:val="single" w:sz="4" w:space="0" w:color="auto"/>
              <w:left w:val="single" w:sz="4" w:space="0" w:color="auto"/>
              <w:bottom w:val="single" w:sz="4" w:space="0" w:color="auto"/>
              <w:right w:val="single" w:sz="4" w:space="0" w:color="auto"/>
            </w:tcBorders>
            <w:vAlign w:val="center"/>
          </w:tcPr>
          <w:p w14:paraId="48A0EE5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120</w:t>
            </w:r>
          </w:p>
        </w:tc>
        <w:tc>
          <w:tcPr>
            <w:tcW w:w="705" w:type="pct"/>
            <w:tcBorders>
              <w:top w:val="single" w:sz="4" w:space="0" w:color="auto"/>
              <w:left w:val="single" w:sz="4" w:space="0" w:color="auto"/>
              <w:bottom w:val="single" w:sz="4" w:space="0" w:color="auto"/>
              <w:right w:val="single" w:sz="4" w:space="0" w:color="auto"/>
            </w:tcBorders>
            <w:vAlign w:val="center"/>
          </w:tcPr>
          <w:p w14:paraId="60E5661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120</w:t>
            </w:r>
          </w:p>
        </w:tc>
        <w:tc>
          <w:tcPr>
            <w:tcW w:w="703" w:type="pct"/>
            <w:tcBorders>
              <w:top w:val="single" w:sz="4" w:space="0" w:color="auto"/>
              <w:left w:val="single" w:sz="4" w:space="0" w:color="auto"/>
              <w:bottom w:val="single" w:sz="4" w:space="0" w:color="auto"/>
              <w:right w:val="single" w:sz="4" w:space="0" w:color="auto"/>
            </w:tcBorders>
            <w:vAlign w:val="center"/>
          </w:tcPr>
          <w:p w14:paraId="5B894C7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0B2A25B1"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612931BE"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Allocated resource blocks</w:t>
            </w:r>
          </w:p>
        </w:tc>
        <w:tc>
          <w:tcPr>
            <w:tcW w:w="419" w:type="pct"/>
            <w:tcBorders>
              <w:top w:val="single" w:sz="4" w:space="0" w:color="auto"/>
              <w:left w:val="single" w:sz="4" w:space="0" w:color="auto"/>
              <w:bottom w:val="single" w:sz="4" w:space="0" w:color="auto"/>
              <w:right w:val="single" w:sz="4" w:space="0" w:color="auto"/>
            </w:tcBorders>
            <w:vAlign w:val="center"/>
            <w:hideMark/>
          </w:tcPr>
          <w:p w14:paraId="0466349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roofErr w:type="spellStart"/>
            <w:r w:rsidRPr="00A016EF">
              <w:rPr>
                <w:rFonts w:ascii="Arial" w:eastAsia="SimSun" w:hAnsi="Arial" w:cs="Times New Roman"/>
                <w:kern w:val="2"/>
                <w:sz w:val="18"/>
                <w:lang w:val="en-DK"/>
                <w14:ligatures w14:val="standardContextual"/>
              </w:rPr>
              <w:t>PRBs</w:t>
            </w:r>
            <w:proofErr w:type="spellEnd"/>
          </w:p>
        </w:tc>
        <w:tc>
          <w:tcPr>
            <w:tcW w:w="705" w:type="pct"/>
            <w:tcBorders>
              <w:top w:val="single" w:sz="4" w:space="0" w:color="auto"/>
              <w:left w:val="single" w:sz="4" w:space="0" w:color="auto"/>
              <w:bottom w:val="single" w:sz="4" w:space="0" w:color="auto"/>
              <w:right w:val="single" w:sz="4" w:space="0" w:color="auto"/>
            </w:tcBorders>
            <w:vAlign w:val="center"/>
            <w:hideMark/>
          </w:tcPr>
          <w:p w14:paraId="5FFD6F2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132</w:t>
            </w:r>
          </w:p>
        </w:tc>
        <w:tc>
          <w:tcPr>
            <w:tcW w:w="705" w:type="pct"/>
            <w:tcBorders>
              <w:top w:val="single" w:sz="4" w:space="0" w:color="auto"/>
              <w:left w:val="single" w:sz="4" w:space="0" w:color="auto"/>
              <w:bottom w:val="single" w:sz="4" w:space="0" w:color="auto"/>
              <w:right w:val="single" w:sz="4" w:space="0" w:color="auto"/>
            </w:tcBorders>
            <w:vAlign w:val="center"/>
          </w:tcPr>
          <w:p w14:paraId="189D4E1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132</w:t>
            </w:r>
          </w:p>
        </w:tc>
        <w:tc>
          <w:tcPr>
            <w:tcW w:w="705" w:type="pct"/>
            <w:tcBorders>
              <w:top w:val="single" w:sz="4" w:space="0" w:color="auto"/>
              <w:left w:val="single" w:sz="4" w:space="0" w:color="auto"/>
              <w:bottom w:val="single" w:sz="4" w:space="0" w:color="auto"/>
              <w:right w:val="single" w:sz="4" w:space="0" w:color="auto"/>
            </w:tcBorders>
            <w:vAlign w:val="center"/>
          </w:tcPr>
          <w:p w14:paraId="65CA4B1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132</w:t>
            </w:r>
          </w:p>
        </w:tc>
        <w:tc>
          <w:tcPr>
            <w:tcW w:w="703" w:type="pct"/>
            <w:tcBorders>
              <w:top w:val="single" w:sz="4" w:space="0" w:color="auto"/>
              <w:left w:val="single" w:sz="4" w:space="0" w:color="auto"/>
              <w:bottom w:val="single" w:sz="4" w:space="0" w:color="auto"/>
              <w:right w:val="single" w:sz="4" w:space="0" w:color="auto"/>
            </w:tcBorders>
            <w:vAlign w:val="center"/>
          </w:tcPr>
          <w:p w14:paraId="1CAF465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19696609"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6AF49F9C"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Number of consecutive PDSCH symbols</w:t>
            </w:r>
          </w:p>
        </w:tc>
        <w:tc>
          <w:tcPr>
            <w:tcW w:w="419" w:type="pct"/>
            <w:tcBorders>
              <w:top w:val="single" w:sz="4" w:space="0" w:color="auto"/>
              <w:left w:val="single" w:sz="4" w:space="0" w:color="auto"/>
              <w:bottom w:val="single" w:sz="4" w:space="0" w:color="auto"/>
              <w:right w:val="single" w:sz="4" w:space="0" w:color="auto"/>
            </w:tcBorders>
            <w:vAlign w:val="center"/>
          </w:tcPr>
          <w:p w14:paraId="459C193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1080EC7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3CFD3B2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59D2DC1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3" w:type="pct"/>
            <w:tcBorders>
              <w:top w:val="single" w:sz="4" w:space="0" w:color="auto"/>
              <w:left w:val="single" w:sz="4" w:space="0" w:color="auto"/>
              <w:bottom w:val="single" w:sz="4" w:space="0" w:color="auto"/>
              <w:right w:val="single" w:sz="4" w:space="0" w:color="auto"/>
            </w:tcBorders>
            <w:vAlign w:val="center"/>
          </w:tcPr>
          <w:p w14:paraId="0951926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2D1EA4A5"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7B7C3617" w14:textId="77777777" w:rsidR="00A016EF" w:rsidRPr="00A016EF" w:rsidRDefault="00A016EF" w:rsidP="00A016EF">
            <w:pPr>
              <w:keepNext/>
              <w:keepLines/>
              <w:spacing w:after="0"/>
              <w:rPr>
                <w:rFonts w:ascii="Arial" w:eastAsia="SimSun" w:hAnsi="Arial" w:cs="Times New Roman"/>
                <w:kern w:val="2"/>
                <w:sz w:val="18"/>
                <w:lang w:val="en-DK" w:eastAsia="zh-CN"/>
                <w14:ligatures w14:val="standardContextual"/>
              </w:rPr>
            </w:pPr>
            <w:r w:rsidRPr="00A016EF">
              <w:rPr>
                <w:rFonts w:ascii="Arial" w:eastAsia="SimSun" w:hAnsi="Arial" w:cs="Times New Roman"/>
                <w:kern w:val="2"/>
                <w:sz w:val="18"/>
                <w:lang w:val="en-DK" w:eastAsia="zh-CN"/>
                <w14:ligatures w14:val="standardContextual"/>
              </w:rPr>
              <w:t xml:space="preserve">For Slots 0 and Slot </w:t>
            </w:r>
            <w:proofErr w:type="spellStart"/>
            <w:r w:rsidRPr="00A016EF">
              <w:rPr>
                <w:rFonts w:ascii="Arial" w:eastAsia="SimSun" w:hAnsi="Arial" w:cs="Times New Roman"/>
                <w:kern w:val="2"/>
                <w:sz w:val="18"/>
                <w:lang w:val="en-DK" w:eastAsia="zh-CN"/>
                <w14:ligatures w14:val="standardContextual"/>
              </w:rPr>
              <w:t>i</w:t>
            </w:r>
            <w:proofErr w:type="spellEnd"/>
            <w:r w:rsidRPr="00A016EF">
              <w:rPr>
                <w:rFonts w:ascii="Arial" w:eastAsia="SimSun" w:hAnsi="Arial" w:cs="Times New Roman"/>
                <w:kern w:val="2"/>
                <w:sz w:val="18"/>
                <w:lang w:val="en-DK" w:eastAsia="zh-CN"/>
                <w14:ligatures w14:val="standardContextual"/>
              </w:rPr>
              <w:t xml:space="preserve">, if </w:t>
            </w:r>
            <w:proofErr w:type="gramStart"/>
            <w:r w:rsidRPr="00A016EF">
              <w:rPr>
                <w:rFonts w:ascii="Arial" w:eastAsia="SimSun" w:hAnsi="Arial" w:cs="Times New Roman"/>
                <w:kern w:val="2"/>
                <w:sz w:val="18"/>
                <w:lang w:val="en-DK" w:eastAsia="zh-CN"/>
                <w14:ligatures w14:val="standardContextual"/>
              </w:rPr>
              <w:t>mod(</w:t>
            </w:r>
            <w:proofErr w:type="spellStart"/>
            <w:proofErr w:type="gramEnd"/>
            <w:r w:rsidRPr="00A016EF">
              <w:rPr>
                <w:rFonts w:ascii="Arial" w:eastAsia="SimSun" w:hAnsi="Arial" w:cs="Times New Roman"/>
                <w:kern w:val="2"/>
                <w:sz w:val="18"/>
                <w:lang w:val="en-DK" w:eastAsia="zh-CN"/>
                <w14:ligatures w14:val="standardContextual"/>
              </w:rPr>
              <w:t>i</w:t>
            </w:r>
            <w:proofErr w:type="spellEnd"/>
            <w:r w:rsidRPr="00A016EF">
              <w:rPr>
                <w:rFonts w:ascii="Arial" w:eastAsia="SimSun" w:hAnsi="Arial" w:cs="Times New Roman"/>
                <w:kern w:val="2"/>
                <w:sz w:val="18"/>
                <w:lang w:val="en-DK" w:eastAsia="zh-CN"/>
                <w14:ligatures w14:val="standardContextual"/>
              </w:rPr>
              <w:t xml:space="preserve">, 5) = 4 for </w:t>
            </w:r>
            <w:proofErr w:type="spellStart"/>
            <w:r w:rsidRPr="00A016EF">
              <w:rPr>
                <w:rFonts w:ascii="Arial" w:eastAsia="SimSun" w:hAnsi="Arial" w:cs="Times New Roman"/>
                <w:kern w:val="2"/>
                <w:sz w:val="18"/>
                <w:lang w:val="en-DK" w:eastAsia="zh-CN"/>
                <w14:ligatures w14:val="standardContextual"/>
              </w:rPr>
              <w:t>i</w:t>
            </w:r>
            <w:proofErr w:type="spellEnd"/>
            <w:r w:rsidRPr="00A016EF">
              <w:rPr>
                <w:rFonts w:ascii="Arial" w:eastAsia="SimSun" w:hAnsi="Arial" w:cs="Times New Roman"/>
                <w:kern w:val="2"/>
                <w:sz w:val="18"/>
                <w:lang w:val="en-DK" w:eastAsia="zh-CN"/>
                <w14:ligatures w14:val="standardContextual"/>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tcPr>
          <w:p w14:paraId="673413D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53EA8A01"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r w:rsidRPr="00A016EF">
              <w:rPr>
                <w:rFonts w:ascii="Arial" w:eastAsia="SimSun" w:hAnsi="Arial" w:cs="Times New Roman"/>
                <w:kern w:val="2"/>
                <w:sz w:val="18"/>
                <w:lang w:val="en-DK" w:eastAsia="zh-CN"/>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67BD333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eastAsia="zh-CN"/>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6062793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eastAsia="zh-CN"/>
                <w14:ligatures w14:val="standardContextual"/>
              </w:rPr>
              <w:t>N/A</w:t>
            </w:r>
          </w:p>
        </w:tc>
        <w:tc>
          <w:tcPr>
            <w:tcW w:w="703" w:type="pct"/>
            <w:tcBorders>
              <w:top w:val="single" w:sz="4" w:space="0" w:color="auto"/>
              <w:left w:val="single" w:sz="4" w:space="0" w:color="auto"/>
              <w:bottom w:val="single" w:sz="4" w:space="0" w:color="auto"/>
              <w:right w:val="single" w:sz="4" w:space="0" w:color="auto"/>
            </w:tcBorders>
            <w:vAlign w:val="center"/>
          </w:tcPr>
          <w:p w14:paraId="3CD0B0E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2E159A8F"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0B9F1FEB"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5) = 3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{4,…, 159}</w:t>
            </w:r>
          </w:p>
        </w:tc>
        <w:tc>
          <w:tcPr>
            <w:tcW w:w="419" w:type="pct"/>
            <w:tcBorders>
              <w:top w:val="single" w:sz="4" w:space="0" w:color="auto"/>
              <w:left w:val="single" w:sz="4" w:space="0" w:color="auto"/>
              <w:bottom w:val="single" w:sz="4" w:space="0" w:color="auto"/>
              <w:right w:val="single" w:sz="4" w:space="0" w:color="auto"/>
            </w:tcBorders>
            <w:vAlign w:val="center"/>
          </w:tcPr>
          <w:p w14:paraId="729822E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5180026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9</w:t>
            </w:r>
          </w:p>
        </w:tc>
        <w:tc>
          <w:tcPr>
            <w:tcW w:w="705" w:type="pct"/>
            <w:tcBorders>
              <w:top w:val="single" w:sz="4" w:space="0" w:color="auto"/>
              <w:left w:val="single" w:sz="4" w:space="0" w:color="auto"/>
              <w:bottom w:val="single" w:sz="4" w:space="0" w:color="auto"/>
              <w:right w:val="single" w:sz="4" w:space="0" w:color="auto"/>
            </w:tcBorders>
            <w:vAlign w:val="center"/>
          </w:tcPr>
          <w:p w14:paraId="36E85D3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9</w:t>
            </w:r>
          </w:p>
        </w:tc>
        <w:tc>
          <w:tcPr>
            <w:tcW w:w="705" w:type="pct"/>
            <w:tcBorders>
              <w:top w:val="single" w:sz="4" w:space="0" w:color="auto"/>
              <w:left w:val="single" w:sz="4" w:space="0" w:color="auto"/>
              <w:bottom w:val="single" w:sz="4" w:space="0" w:color="auto"/>
              <w:right w:val="single" w:sz="4" w:space="0" w:color="auto"/>
            </w:tcBorders>
            <w:vAlign w:val="center"/>
          </w:tcPr>
          <w:p w14:paraId="0B4CEB3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9</w:t>
            </w:r>
          </w:p>
        </w:tc>
        <w:tc>
          <w:tcPr>
            <w:tcW w:w="703" w:type="pct"/>
            <w:tcBorders>
              <w:top w:val="single" w:sz="4" w:space="0" w:color="auto"/>
              <w:left w:val="single" w:sz="4" w:space="0" w:color="auto"/>
              <w:bottom w:val="single" w:sz="4" w:space="0" w:color="auto"/>
              <w:right w:val="single" w:sz="4" w:space="0" w:color="auto"/>
            </w:tcBorders>
            <w:vAlign w:val="center"/>
          </w:tcPr>
          <w:p w14:paraId="20E937F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5902D14C"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0DD73BE4"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5) = {0,1,</w:t>
            </w:r>
            <w:r w:rsidRPr="00A016EF">
              <w:rPr>
                <w:rFonts w:ascii="Arial" w:eastAsia="SimSun" w:hAnsi="Arial" w:cs="Times New Roman"/>
                <w:kern w:val="2"/>
                <w:sz w:val="18"/>
                <w:lang w:val="en-DK" w:eastAsia="zh-CN"/>
                <w14:ligatures w14:val="standardContextual"/>
              </w:rPr>
              <w:t>2</w:t>
            </w:r>
            <w:r w:rsidRPr="00A016EF">
              <w:rPr>
                <w:rFonts w:ascii="Arial" w:eastAsia="SimSun" w:hAnsi="Arial" w:cs="Times New Roman"/>
                <w:kern w:val="2"/>
                <w:sz w:val="18"/>
                <w:lang w:val="en-DK"/>
                <w14:ligatures w14:val="standardContextual"/>
              </w:rPr>
              <w:t xml:space="preserve">}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{5,…,159}</w:t>
            </w:r>
          </w:p>
        </w:tc>
        <w:tc>
          <w:tcPr>
            <w:tcW w:w="419" w:type="pct"/>
            <w:tcBorders>
              <w:top w:val="single" w:sz="4" w:space="0" w:color="auto"/>
              <w:left w:val="single" w:sz="4" w:space="0" w:color="auto"/>
              <w:bottom w:val="single" w:sz="4" w:space="0" w:color="auto"/>
              <w:right w:val="single" w:sz="4" w:space="0" w:color="auto"/>
            </w:tcBorders>
            <w:vAlign w:val="center"/>
          </w:tcPr>
          <w:p w14:paraId="1521487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38E4A36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13</w:t>
            </w:r>
          </w:p>
        </w:tc>
        <w:tc>
          <w:tcPr>
            <w:tcW w:w="705" w:type="pct"/>
            <w:tcBorders>
              <w:top w:val="single" w:sz="4" w:space="0" w:color="auto"/>
              <w:left w:val="single" w:sz="4" w:space="0" w:color="auto"/>
              <w:bottom w:val="single" w:sz="4" w:space="0" w:color="auto"/>
              <w:right w:val="single" w:sz="4" w:space="0" w:color="auto"/>
            </w:tcBorders>
            <w:vAlign w:val="center"/>
          </w:tcPr>
          <w:p w14:paraId="365DF23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13</w:t>
            </w:r>
          </w:p>
        </w:tc>
        <w:tc>
          <w:tcPr>
            <w:tcW w:w="705" w:type="pct"/>
            <w:tcBorders>
              <w:top w:val="single" w:sz="4" w:space="0" w:color="auto"/>
              <w:left w:val="single" w:sz="4" w:space="0" w:color="auto"/>
              <w:bottom w:val="single" w:sz="4" w:space="0" w:color="auto"/>
              <w:right w:val="single" w:sz="4" w:space="0" w:color="auto"/>
            </w:tcBorders>
            <w:vAlign w:val="center"/>
          </w:tcPr>
          <w:p w14:paraId="4D2250F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13</w:t>
            </w:r>
          </w:p>
        </w:tc>
        <w:tc>
          <w:tcPr>
            <w:tcW w:w="703" w:type="pct"/>
            <w:tcBorders>
              <w:top w:val="single" w:sz="4" w:space="0" w:color="auto"/>
              <w:left w:val="single" w:sz="4" w:space="0" w:color="auto"/>
              <w:bottom w:val="single" w:sz="4" w:space="0" w:color="auto"/>
              <w:right w:val="single" w:sz="4" w:space="0" w:color="auto"/>
            </w:tcBorders>
            <w:vAlign w:val="center"/>
          </w:tcPr>
          <w:p w14:paraId="38881E6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1BDE688C"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tcPr>
          <w:p w14:paraId="5C242AD2"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=1,2,3</w:t>
            </w:r>
          </w:p>
        </w:tc>
        <w:tc>
          <w:tcPr>
            <w:tcW w:w="419" w:type="pct"/>
            <w:tcBorders>
              <w:top w:val="single" w:sz="4" w:space="0" w:color="auto"/>
              <w:left w:val="single" w:sz="4" w:space="0" w:color="auto"/>
              <w:bottom w:val="single" w:sz="4" w:space="0" w:color="auto"/>
              <w:right w:val="single" w:sz="4" w:space="0" w:color="auto"/>
            </w:tcBorders>
            <w:vAlign w:val="center"/>
          </w:tcPr>
          <w:p w14:paraId="728BAEC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73BDD99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5552790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57F9303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0DBCB7A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591255B0"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3E5D8565"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Allocated slots per 2 frames</w:t>
            </w:r>
          </w:p>
        </w:tc>
        <w:tc>
          <w:tcPr>
            <w:tcW w:w="419" w:type="pct"/>
            <w:tcBorders>
              <w:top w:val="single" w:sz="4" w:space="0" w:color="auto"/>
              <w:left w:val="single" w:sz="4" w:space="0" w:color="auto"/>
              <w:bottom w:val="single" w:sz="4" w:space="0" w:color="auto"/>
              <w:right w:val="single" w:sz="4" w:space="0" w:color="auto"/>
            </w:tcBorders>
            <w:vAlign w:val="center"/>
          </w:tcPr>
          <w:p w14:paraId="24D358E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5B07186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124</w:t>
            </w:r>
          </w:p>
        </w:tc>
        <w:tc>
          <w:tcPr>
            <w:tcW w:w="705" w:type="pct"/>
            <w:tcBorders>
              <w:top w:val="single" w:sz="4" w:space="0" w:color="auto"/>
              <w:left w:val="single" w:sz="4" w:space="0" w:color="auto"/>
              <w:bottom w:val="single" w:sz="4" w:space="0" w:color="auto"/>
              <w:right w:val="single" w:sz="4" w:space="0" w:color="auto"/>
            </w:tcBorders>
            <w:vAlign w:val="center"/>
          </w:tcPr>
          <w:p w14:paraId="3A40B40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124</w:t>
            </w:r>
          </w:p>
        </w:tc>
        <w:tc>
          <w:tcPr>
            <w:tcW w:w="705" w:type="pct"/>
            <w:tcBorders>
              <w:top w:val="single" w:sz="4" w:space="0" w:color="auto"/>
              <w:left w:val="single" w:sz="4" w:space="0" w:color="auto"/>
              <w:bottom w:val="single" w:sz="4" w:space="0" w:color="auto"/>
              <w:right w:val="single" w:sz="4" w:space="0" w:color="auto"/>
            </w:tcBorders>
            <w:vAlign w:val="center"/>
          </w:tcPr>
          <w:p w14:paraId="5F479E1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124</w:t>
            </w:r>
          </w:p>
        </w:tc>
        <w:tc>
          <w:tcPr>
            <w:tcW w:w="703" w:type="pct"/>
            <w:tcBorders>
              <w:top w:val="single" w:sz="4" w:space="0" w:color="auto"/>
              <w:left w:val="single" w:sz="4" w:space="0" w:color="auto"/>
              <w:bottom w:val="single" w:sz="4" w:space="0" w:color="auto"/>
              <w:right w:val="single" w:sz="4" w:space="0" w:color="auto"/>
            </w:tcBorders>
            <w:vAlign w:val="center"/>
          </w:tcPr>
          <w:p w14:paraId="598832D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4BD9058F"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2F6E3201"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MCS table</w:t>
            </w:r>
          </w:p>
        </w:tc>
        <w:tc>
          <w:tcPr>
            <w:tcW w:w="419" w:type="pct"/>
            <w:tcBorders>
              <w:top w:val="single" w:sz="4" w:space="0" w:color="auto"/>
              <w:left w:val="single" w:sz="4" w:space="0" w:color="auto"/>
              <w:bottom w:val="single" w:sz="4" w:space="0" w:color="auto"/>
              <w:right w:val="single" w:sz="4" w:space="0" w:color="auto"/>
            </w:tcBorders>
            <w:vAlign w:val="center"/>
          </w:tcPr>
          <w:p w14:paraId="31812DE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3C9B83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2CAD585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1123088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64QAM</w:t>
            </w:r>
          </w:p>
        </w:tc>
        <w:tc>
          <w:tcPr>
            <w:tcW w:w="703" w:type="pct"/>
            <w:tcBorders>
              <w:top w:val="single" w:sz="4" w:space="0" w:color="auto"/>
              <w:left w:val="single" w:sz="4" w:space="0" w:color="auto"/>
              <w:bottom w:val="single" w:sz="4" w:space="0" w:color="auto"/>
              <w:right w:val="single" w:sz="4" w:space="0" w:color="auto"/>
            </w:tcBorders>
            <w:vAlign w:val="center"/>
          </w:tcPr>
          <w:p w14:paraId="080BE83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76B9C147"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5FB72EE4"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MCS index</w:t>
            </w:r>
          </w:p>
        </w:tc>
        <w:tc>
          <w:tcPr>
            <w:tcW w:w="419" w:type="pct"/>
            <w:tcBorders>
              <w:top w:val="single" w:sz="4" w:space="0" w:color="auto"/>
              <w:left w:val="single" w:sz="4" w:space="0" w:color="auto"/>
              <w:bottom w:val="single" w:sz="4" w:space="0" w:color="auto"/>
              <w:right w:val="single" w:sz="4" w:space="0" w:color="auto"/>
            </w:tcBorders>
            <w:vAlign w:val="center"/>
          </w:tcPr>
          <w:p w14:paraId="118EC8E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2DBE2B3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17</w:t>
            </w:r>
          </w:p>
        </w:tc>
        <w:tc>
          <w:tcPr>
            <w:tcW w:w="705" w:type="pct"/>
            <w:tcBorders>
              <w:top w:val="single" w:sz="4" w:space="0" w:color="auto"/>
              <w:left w:val="single" w:sz="4" w:space="0" w:color="auto"/>
              <w:bottom w:val="single" w:sz="4" w:space="0" w:color="auto"/>
              <w:right w:val="single" w:sz="4" w:space="0" w:color="auto"/>
            </w:tcBorders>
            <w:vAlign w:val="center"/>
          </w:tcPr>
          <w:p w14:paraId="738CF35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13</w:t>
            </w:r>
          </w:p>
        </w:tc>
        <w:tc>
          <w:tcPr>
            <w:tcW w:w="705" w:type="pct"/>
            <w:tcBorders>
              <w:top w:val="single" w:sz="4" w:space="0" w:color="auto"/>
              <w:left w:val="single" w:sz="4" w:space="0" w:color="auto"/>
              <w:bottom w:val="single" w:sz="4" w:space="0" w:color="auto"/>
              <w:right w:val="single" w:sz="4" w:space="0" w:color="auto"/>
            </w:tcBorders>
            <w:vAlign w:val="center"/>
          </w:tcPr>
          <w:p w14:paraId="0160FF7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19</w:t>
            </w:r>
          </w:p>
        </w:tc>
        <w:tc>
          <w:tcPr>
            <w:tcW w:w="703" w:type="pct"/>
            <w:tcBorders>
              <w:top w:val="single" w:sz="4" w:space="0" w:color="auto"/>
              <w:left w:val="single" w:sz="4" w:space="0" w:color="auto"/>
              <w:bottom w:val="single" w:sz="4" w:space="0" w:color="auto"/>
              <w:right w:val="single" w:sz="4" w:space="0" w:color="auto"/>
            </w:tcBorders>
            <w:vAlign w:val="center"/>
          </w:tcPr>
          <w:p w14:paraId="0135599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06E6323C"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4F38AF92"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Modulation</w:t>
            </w:r>
          </w:p>
        </w:tc>
        <w:tc>
          <w:tcPr>
            <w:tcW w:w="419" w:type="pct"/>
            <w:tcBorders>
              <w:top w:val="single" w:sz="4" w:space="0" w:color="auto"/>
              <w:left w:val="single" w:sz="4" w:space="0" w:color="auto"/>
              <w:bottom w:val="single" w:sz="4" w:space="0" w:color="auto"/>
              <w:right w:val="single" w:sz="4" w:space="0" w:color="auto"/>
            </w:tcBorders>
            <w:vAlign w:val="center"/>
          </w:tcPr>
          <w:p w14:paraId="4CB45F6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3EBD242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792099F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16QAM</w:t>
            </w:r>
          </w:p>
        </w:tc>
        <w:tc>
          <w:tcPr>
            <w:tcW w:w="705" w:type="pct"/>
            <w:tcBorders>
              <w:top w:val="single" w:sz="4" w:space="0" w:color="auto"/>
              <w:left w:val="single" w:sz="4" w:space="0" w:color="auto"/>
              <w:bottom w:val="single" w:sz="4" w:space="0" w:color="auto"/>
              <w:right w:val="single" w:sz="4" w:space="0" w:color="auto"/>
            </w:tcBorders>
            <w:vAlign w:val="center"/>
          </w:tcPr>
          <w:p w14:paraId="72BED87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64QAM</w:t>
            </w:r>
          </w:p>
        </w:tc>
        <w:tc>
          <w:tcPr>
            <w:tcW w:w="703" w:type="pct"/>
            <w:tcBorders>
              <w:top w:val="single" w:sz="4" w:space="0" w:color="auto"/>
              <w:left w:val="single" w:sz="4" w:space="0" w:color="auto"/>
              <w:bottom w:val="single" w:sz="4" w:space="0" w:color="auto"/>
              <w:right w:val="single" w:sz="4" w:space="0" w:color="auto"/>
            </w:tcBorders>
            <w:vAlign w:val="center"/>
          </w:tcPr>
          <w:p w14:paraId="1E8246E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0657DA75"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4821CB03"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Target Coding Rate</w:t>
            </w:r>
          </w:p>
        </w:tc>
        <w:tc>
          <w:tcPr>
            <w:tcW w:w="419" w:type="pct"/>
            <w:tcBorders>
              <w:top w:val="single" w:sz="4" w:space="0" w:color="auto"/>
              <w:left w:val="single" w:sz="4" w:space="0" w:color="auto"/>
              <w:bottom w:val="single" w:sz="4" w:space="0" w:color="auto"/>
              <w:right w:val="single" w:sz="4" w:space="0" w:color="auto"/>
            </w:tcBorders>
            <w:vAlign w:val="center"/>
          </w:tcPr>
          <w:p w14:paraId="53761A2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4D6A28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0.43</w:t>
            </w:r>
          </w:p>
        </w:tc>
        <w:tc>
          <w:tcPr>
            <w:tcW w:w="705" w:type="pct"/>
            <w:tcBorders>
              <w:top w:val="single" w:sz="4" w:space="0" w:color="auto"/>
              <w:left w:val="single" w:sz="4" w:space="0" w:color="auto"/>
              <w:bottom w:val="single" w:sz="4" w:space="0" w:color="auto"/>
              <w:right w:val="single" w:sz="4" w:space="0" w:color="auto"/>
            </w:tcBorders>
            <w:vAlign w:val="center"/>
          </w:tcPr>
          <w:p w14:paraId="692737F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0.48</w:t>
            </w:r>
          </w:p>
        </w:tc>
        <w:tc>
          <w:tcPr>
            <w:tcW w:w="705" w:type="pct"/>
            <w:tcBorders>
              <w:top w:val="single" w:sz="4" w:space="0" w:color="auto"/>
              <w:left w:val="single" w:sz="4" w:space="0" w:color="auto"/>
              <w:bottom w:val="single" w:sz="4" w:space="0" w:color="auto"/>
              <w:right w:val="single" w:sz="4" w:space="0" w:color="auto"/>
            </w:tcBorders>
            <w:vAlign w:val="center"/>
          </w:tcPr>
          <w:p w14:paraId="209AEDD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0.50</w:t>
            </w:r>
          </w:p>
        </w:tc>
        <w:tc>
          <w:tcPr>
            <w:tcW w:w="703" w:type="pct"/>
            <w:tcBorders>
              <w:top w:val="single" w:sz="4" w:space="0" w:color="auto"/>
              <w:left w:val="single" w:sz="4" w:space="0" w:color="auto"/>
              <w:bottom w:val="single" w:sz="4" w:space="0" w:color="auto"/>
              <w:right w:val="single" w:sz="4" w:space="0" w:color="auto"/>
            </w:tcBorders>
            <w:vAlign w:val="center"/>
          </w:tcPr>
          <w:p w14:paraId="72A385F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0E4EAB58"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7364801C"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Number of MIMO layers</w:t>
            </w:r>
          </w:p>
        </w:tc>
        <w:tc>
          <w:tcPr>
            <w:tcW w:w="419" w:type="pct"/>
            <w:tcBorders>
              <w:top w:val="single" w:sz="4" w:space="0" w:color="auto"/>
              <w:left w:val="single" w:sz="4" w:space="0" w:color="auto"/>
              <w:bottom w:val="single" w:sz="4" w:space="0" w:color="auto"/>
              <w:right w:val="single" w:sz="4" w:space="0" w:color="auto"/>
            </w:tcBorders>
            <w:vAlign w:val="center"/>
          </w:tcPr>
          <w:p w14:paraId="7193A88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8B64F7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w:t>
            </w:r>
          </w:p>
        </w:tc>
        <w:tc>
          <w:tcPr>
            <w:tcW w:w="705" w:type="pct"/>
            <w:tcBorders>
              <w:top w:val="single" w:sz="4" w:space="0" w:color="auto"/>
              <w:left w:val="single" w:sz="4" w:space="0" w:color="auto"/>
              <w:bottom w:val="single" w:sz="4" w:space="0" w:color="auto"/>
              <w:right w:val="single" w:sz="4" w:space="0" w:color="auto"/>
            </w:tcBorders>
            <w:vAlign w:val="center"/>
          </w:tcPr>
          <w:p w14:paraId="15144AA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w:t>
            </w:r>
          </w:p>
        </w:tc>
        <w:tc>
          <w:tcPr>
            <w:tcW w:w="705" w:type="pct"/>
            <w:tcBorders>
              <w:top w:val="single" w:sz="4" w:space="0" w:color="auto"/>
              <w:left w:val="single" w:sz="4" w:space="0" w:color="auto"/>
              <w:bottom w:val="single" w:sz="4" w:space="0" w:color="auto"/>
              <w:right w:val="single" w:sz="4" w:space="0" w:color="auto"/>
            </w:tcBorders>
            <w:vAlign w:val="center"/>
          </w:tcPr>
          <w:p w14:paraId="46808CC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w:t>
            </w:r>
          </w:p>
        </w:tc>
        <w:tc>
          <w:tcPr>
            <w:tcW w:w="703" w:type="pct"/>
            <w:tcBorders>
              <w:top w:val="single" w:sz="4" w:space="0" w:color="auto"/>
              <w:left w:val="single" w:sz="4" w:space="0" w:color="auto"/>
              <w:bottom w:val="single" w:sz="4" w:space="0" w:color="auto"/>
              <w:right w:val="single" w:sz="4" w:space="0" w:color="auto"/>
            </w:tcBorders>
            <w:vAlign w:val="center"/>
          </w:tcPr>
          <w:p w14:paraId="4CA5C3A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5C367C05"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7B0FF6C1"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Number of DMRS </w:t>
            </w:r>
            <w:proofErr w:type="spellStart"/>
            <w:r w:rsidRPr="00A016EF">
              <w:rPr>
                <w:rFonts w:ascii="Arial" w:eastAsia="SimSun" w:hAnsi="Arial" w:cs="Times New Roman"/>
                <w:kern w:val="2"/>
                <w:sz w:val="18"/>
                <w:lang w:val="en-DK"/>
                <w14:ligatures w14:val="standardContextual"/>
              </w:rPr>
              <w:t>RE</w:t>
            </w:r>
            <w:r w:rsidRPr="00A016EF">
              <w:rPr>
                <w:rFonts w:ascii="Arial" w:eastAsia="SimSun" w:hAnsi="Arial" w:cs="Times New Roman"/>
                <w:kern w:val="2"/>
                <w:sz w:val="18"/>
                <w:lang w:val="en-DK" w:eastAsia="zh-CN"/>
                <w14:ligatures w14:val="standardContextual"/>
              </w:rPr>
              <w:t>s</w:t>
            </w:r>
            <w:proofErr w:type="spellEnd"/>
          </w:p>
        </w:tc>
        <w:tc>
          <w:tcPr>
            <w:tcW w:w="419" w:type="pct"/>
            <w:tcBorders>
              <w:top w:val="single" w:sz="4" w:space="0" w:color="auto"/>
              <w:left w:val="single" w:sz="4" w:space="0" w:color="auto"/>
              <w:bottom w:val="single" w:sz="4" w:space="0" w:color="auto"/>
              <w:right w:val="single" w:sz="4" w:space="0" w:color="auto"/>
            </w:tcBorders>
            <w:vAlign w:val="center"/>
          </w:tcPr>
          <w:p w14:paraId="2E7A354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215A1B9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18E137F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132BC1F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3" w:type="pct"/>
            <w:tcBorders>
              <w:top w:val="single" w:sz="4" w:space="0" w:color="auto"/>
              <w:left w:val="single" w:sz="4" w:space="0" w:color="auto"/>
              <w:bottom w:val="single" w:sz="4" w:space="0" w:color="auto"/>
              <w:right w:val="single" w:sz="4" w:space="0" w:color="auto"/>
            </w:tcBorders>
            <w:vAlign w:val="center"/>
          </w:tcPr>
          <w:p w14:paraId="10BDCB8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1F251464"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3140B491"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For Slots 0 and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5) = 4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tcPr>
          <w:p w14:paraId="1A5BF5F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54F7F605"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r w:rsidRPr="00A016EF">
              <w:rPr>
                <w:rFonts w:ascii="Arial" w:eastAsia="SimSun" w:hAnsi="Arial" w:cs="Times New Roman"/>
                <w:kern w:val="2"/>
                <w:sz w:val="18"/>
                <w:lang w:val="en-DK" w:eastAsia="zh-CN"/>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47A6103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eastAsia="zh-CN"/>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48C98F4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eastAsia="zh-CN"/>
                <w14:ligatures w14:val="standardContextual"/>
              </w:rPr>
              <w:t>N/A</w:t>
            </w:r>
          </w:p>
        </w:tc>
        <w:tc>
          <w:tcPr>
            <w:tcW w:w="703" w:type="pct"/>
            <w:tcBorders>
              <w:top w:val="single" w:sz="4" w:space="0" w:color="auto"/>
              <w:left w:val="single" w:sz="4" w:space="0" w:color="auto"/>
              <w:bottom w:val="single" w:sz="4" w:space="0" w:color="auto"/>
              <w:right w:val="single" w:sz="4" w:space="0" w:color="auto"/>
            </w:tcBorders>
            <w:vAlign w:val="center"/>
          </w:tcPr>
          <w:p w14:paraId="778AB3E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34960F7F"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6C8C07E2"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5) = 3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{4,…, 159}</w:t>
            </w:r>
          </w:p>
        </w:tc>
        <w:tc>
          <w:tcPr>
            <w:tcW w:w="419" w:type="pct"/>
            <w:tcBorders>
              <w:top w:val="single" w:sz="4" w:space="0" w:color="auto"/>
              <w:left w:val="single" w:sz="4" w:space="0" w:color="auto"/>
              <w:bottom w:val="single" w:sz="4" w:space="0" w:color="auto"/>
              <w:right w:val="single" w:sz="4" w:space="0" w:color="auto"/>
            </w:tcBorders>
            <w:vAlign w:val="center"/>
          </w:tcPr>
          <w:p w14:paraId="531754D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11EEA7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36</w:t>
            </w:r>
          </w:p>
        </w:tc>
        <w:tc>
          <w:tcPr>
            <w:tcW w:w="705" w:type="pct"/>
            <w:tcBorders>
              <w:top w:val="single" w:sz="4" w:space="0" w:color="auto"/>
              <w:left w:val="single" w:sz="4" w:space="0" w:color="auto"/>
              <w:bottom w:val="single" w:sz="4" w:space="0" w:color="auto"/>
              <w:right w:val="single" w:sz="4" w:space="0" w:color="auto"/>
            </w:tcBorders>
            <w:vAlign w:val="center"/>
          </w:tcPr>
          <w:p w14:paraId="5A15A4B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36</w:t>
            </w:r>
          </w:p>
        </w:tc>
        <w:tc>
          <w:tcPr>
            <w:tcW w:w="705" w:type="pct"/>
            <w:tcBorders>
              <w:top w:val="single" w:sz="4" w:space="0" w:color="auto"/>
              <w:left w:val="single" w:sz="4" w:space="0" w:color="auto"/>
              <w:bottom w:val="single" w:sz="4" w:space="0" w:color="auto"/>
              <w:right w:val="single" w:sz="4" w:space="0" w:color="auto"/>
            </w:tcBorders>
            <w:vAlign w:val="center"/>
          </w:tcPr>
          <w:p w14:paraId="0B5C868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36</w:t>
            </w:r>
          </w:p>
        </w:tc>
        <w:tc>
          <w:tcPr>
            <w:tcW w:w="703" w:type="pct"/>
            <w:tcBorders>
              <w:top w:val="single" w:sz="4" w:space="0" w:color="auto"/>
              <w:left w:val="single" w:sz="4" w:space="0" w:color="auto"/>
              <w:bottom w:val="single" w:sz="4" w:space="0" w:color="auto"/>
              <w:right w:val="single" w:sz="4" w:space="0" w:color="auto"/>
            </w:tcBorders>
            <w:vAlign w:val="center"/>
          </w:tcPr>
          <w:p w14:paraId="77A29E0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2EDD220B"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7BDD4C95"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5) = {0,1,</w:t>
            </w:r>
            <w:r w:rsidRPr="00A016EF">
              <w:rPr>
                <w:rFonts w:ascii="Arial" w:eastAsia="SimSun" w:hAnsi="Arial" w:cs="Times New Roman"/>
                <w:kern w:val="2"/>
                <w:sz w:val="18"/>
                <w:lang w:val="en-DK" w:eastAsia="zh-CN"/>
                <w14:ligatures w14:val="standardContextual"/>
              </w:rPr>
              <w:t>2</w:t>
            </w:r>
            <w:r w:rsidRPr="00A016EF">
              <w:rPr>
                <w:rFonts w:ascii="Arial" w:eastAsia="SimSun" w:hAnsi="Arial" w:cs="Times New Roman"/>
                <w:kern w:val="2"/>
                <w:sz w:val="18"/>
                <w:lang w:val="en-DK"/>
                <w14:ligatures w14:val="standardContextual"/>
              </w:rPr>
              <w:t xml:space="preserve">}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{5,…,159}</w:t>
            </w:r>
          </w:p>
        </w:tc>
        <w:tc>
          <w:tcPr>
            <w:tcW w:w="419" w:type="pct"/>
            <w:tcBorders>
              <w:top w:val="single" w:sz="4" w:space="0" w:color="auto"/>
              <w:left w:val="single" w:sz="4" w:space="0" w:color="auto"/>
              <w:bottom w:val="single" w:sz="4" w:space="0" w:color="auto"/>
              <w:right w:val="single" w:sz="4" w:space="0" w:color="auto"/>
            </w:tcBorders>
            <w:vAlign w:val="center"/>
          </w:tcPr>
          <w:p w14:paraId="73CFDAF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810839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36</w:t>
            </w:r>
          </w:p>
        </w:tc>
        <w:tc>
          <w:tcPr>
            <w:tcW w:w="705" w:type="pct"/>
            <w:tcBorders>
              <w:top w:val="single" w:sz="4" w:space="0" w:color="auto"/>
              <w:left w:val="single" w:sz="4" w:space="0" w:color="auto"/>
              <w:bottom w:val="single" w:sz="4" w:space="0" w:color="auto"/>
              <w:right w:val="single" w:sz="4" w:space="0" w:color="auto"/>
            </w:tcBorders>
            <w:vAlign w:val="center"/>
          </w:tcPr>
          <w:p w14:paraId="7C93DD9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36</w:t>
            </w:r>
          </w:p>
        </w:tc>
        <w:tc>
          <w:tcPr>
            <w:tcW w:w="705" w:type="pct"/>
            <w:tcBorders>
              <w:top w:val="single" w:sz="4" w:space="0" w:color="auto"/>
              <w:left w:val="single" w:sz="4" w:space="0" w:color="auto"/>
              <w:bottom w:val="single" w:sz="4" w:space="0" w:color="auto"/>
              <w:right w:val="single" w:sz="4" w:space="0" w:color="auto"/>
            </w:tcBorders>
            <w:vAlign w:val="center"/>
          </w:tcPr>
          <w:p w14:paraId="4FA8BF2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36</w:t>
            </w:r>
          </w:p>
        </w:tc>
        <w:tc>
          <w:tcPr>
            <w:tcW w:w="703" w:type="pct"/>
            <w:tcBorders>
              <w:top w:val="single" w:sz="4" w:space="0" w:color="auto"/>
              <w:left w:val="single" w:sz="4" w:space="0" w:color="auto"/>
              <w:bottom w:val="single" w:sz="4" w:space="0" w:color="auto"/>
              <w:right w:val="single" w:sz="4" w:space="0" w:color="auto"/>
            </w:tcBorders>
            <w:vAlign w:val="center"/>
          </w:tcPr>
          <w:p w14:paraId="17B8FD6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5C719356"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tcPr>
          <w:p w14:paraId="746FD57D"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 1,2,3</w:t>
            </w:r>
          </w:p>
        </w:tc>
        <w:tc>
          <w:tcPr>
            <w:tcW w:w="419" w:type="pct"/>
            <w:tcBorders>
              <w:top w:val="single" w:sz="4" w:space="0" w:color="auto"/>
              <w:left w:val="single" w:sz="4" w:space="0" w:color="auto"/>
              <w:bottom w:val="single" w:sz="4" w:space="0" w:color="auto"/>
              <w:right w:val="single" w:sz="4" w:space="0" w:color="auto"/>
            </w:tcBorders>
            <w:vAlign w:val="center"/>
          </w:tcPr>
          <w:p w14:paraId="015DFFE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0E2F963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52A3810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6599808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4CE3DBB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1F4F0020"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0C2E347E"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Overhead for TBS determination</w:t>
            </w:r>
          </w:p>
        </w:tc>
        <w:tc>
          <w:tcPr>
            <w:tcW w:w="419" w:type="pct"/>
            <w:tcBorders>
              <w:top w:val="single" w:sz="4" w:space="0" w:color="auto"/>
              <w:left w:val="single" w:sz="4" w:space="0" w:color="auto"/>
              <w:bottom w:val="single" w:sz="4" w:space="0" w:color="auto"/>
              <w:right w:val="single" w:sz="4" w:space="0" w:color="auto"/>
            </w:tcBorders>
            <w:vAlign w:val="center"/>
          </w:tcPr>
          <w:p w14:paraId="63A08EF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2199F86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6</w:t>
            </w:r>
          </w:p>
        </w:tc>
        <w:tc>
          <w:tcPr>
            <w:tcW w:w="705" w:type="pct"/>
            <w:tcBorders>
              <w:top w:val="single" w:sz="4" w:space="0" w:color="auto"/>
              <w:left w:val="single" w:sz="4" w:space="0" w:color="auto"/>
              <w:bottom w:val="single" w:sz="4" w:space="0" w:color="auto"/>
              <w:right w:val="single" w:sz="4" w:space="0" w:color="auto"/>
            </w:tcBorders>
            <w:vAlign w:val="center"/>
          </w:tcPr>
          <w:p w14:paraId="2ADBF46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6</w:t>
            </w:r>
          </w:p>
        </w:tc>
        <w:tc>
          <w:tcPr>
            <w:tcW w:w="705" w:type="pct"/>
            <w:tcBorders>
              <w:top w:val="single" w:sz="4" w:space="0" w:color="auto"/>
              <w:left w:val="single" w:sz="4" w:space="0" w:color="auto"/>
              <w:bottom w:val="single" w:sz="4" w:space="0" w:color="auto"/>
              <w:right w:val="single" w:sz="4" w:space="0" w:color="auto"/>
            </w:tcBorders>
            <w:vAlign w:val="center"/>
          </w:tcPr>
          <w:p w14:paraId="533C74A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6</w:t>
            </w:r>
          </w:p>
        </w:tc>
        <w:tc>
          <w:tcPr>
            <w:tcW w:w="703" w:type="pct"/>
            <w:tcBorders>
              <w:top w:val="single" w:sz="4" w:space="0" w:color="auto"/>
              <w:left w:val="single" w:sz="4" w:space="0" w:color="auto"/>
              <w:bottom w:val="single" w:sz="4" w:space="0" w:color="auto"/>
              <w:right w:val="single" w:sz="4" w:space="0" w:color="auto"/>
            </w:tcBorders>
            <w:vAlign w:val="center"/>
          </w:tcPr>
          <w:p w14:paraId="515404F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4AA16710"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34C48C4A"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vAlign w:val="center"/>
          </w:tcPr>
          <w:p w14:paraId="7346C35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7CC1570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20352AD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32BA79D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3" w:type="pct"/>
            <w:tcBorders>
              <w:top w:val="single" w:sz="4" w:space="0" w:color="auto"/>
              <w:left w:val="single" w:sz="4" w:space="0" w:color="auto"/>
              <w:bottom w:val="single" w:sz="4" w:space="0" w:color="auto"/>
              <w:right w:val="single" w:sz="4" w:space="0" w:color="auto"/>
            </w:tcBorders>
            <w:vAlign w:val="center"/>
          </w:tcPr>
          <w:p w14:paraId="36E0015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4CBCA266"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2CFBAA94"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Slots 0 and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5) = 4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DCBBA7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1BBD6B1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4CC2B8A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6532FAA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c>
          <w:tcPr>
            <w:tcW w:w="703" w:type="pct"/>
            <w:tcBorders>
              <w:top w:val="single" w:sz="4" w:space="0" w:color="auto"/>
              <w:left w:val="single" w:sz="4" w:space="0" w:color="auto"/>
              <w:bottom w:val="single" w:sz="4" w:space="0" w:color="auto"/>
              <w:right w:val="single" w:sz="4" w:space="0" w:color="auto"/>
            </w:tcBorders>
            <w:vAlign w:val="center"/>
          </w:tcPr>
          <w:p w14:paraId="6FC752B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0F766676"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7BAF092E"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5) = 3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50019A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6FE503E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51216</w:t>
            </w:r>
          </w:p>
        </w:tc>
        <w:tc>
          <w:tcPr>
            <w:tcW w:w="705" w:type="pct"/>
            <w:tcBorders>
              <w:top w:val="single" w:sz="4" w:space="0" w:color="auto"/>
              <w:left w:val="single" w:sz="4" w:space="0" w:color="auto"/>
              <w:bottom w:val="single" w:sz="4" w:space="0" w:color="auto"/>
              <w:right w:val="single" w:sz="4" w:space="0" w:color="auto"/>
            </w:tcBorders>
            <w:vAlign w:val="center"/>
          </w:tcPr>
          <w:p w14:paraId="3FD3351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33816</w:t>
            </w:r>
          </w:p>
        </w:tc>
        <w:tc>
          <w:tcPr>
            <w:tcW w:w="705" w:type="pct"/>
            <w:tcBorders>
              <w:top w:val="single" w:sz="4" w:space="0" w:color="auto"/>
              <w:left w:val="single" w:sz="4" w:space="0" w:color="auto"/>
              <w:bottom w:val="single" w:sz="4" w:space="0" w:color="auto"/>
              <w:right w:val="single" w:sz="4" w:space="0" w:color="auto"/>
            </w:tcBorders>
            <w:vAlign w:val="center"/>
          </w:tcPr>
          <w:p w14:paraId="24A7B51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53288</w:t>
            </w:r>
          </w:p>
        </w:tc>
        <w:tc>
          <w:tcPr>
            <w:tcW w:w="703" w:type="pct"/>
            <w:tcBorders>
              <w:top w:val="single" w:sz="4" w:space="0" w:color="auto"/>
              <w:left w:val="single" w:sz="4" w:space="0" w:color="auto"/>
              <w:bottom w:val="single" w:sz="4" w:space="0" w:color="auto"/>
              <w:right w:val="single" w:sz="4" w:space="0" w:color="auto"/>
            </w:tcBorders>
            <w:vAlign w:val="center"/>
          </w:tcPr>
          <w:p w14:paraId="50DB7DD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48BB6B02"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4C4584CC"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5) = {0,1,</w:t>
            </w:r>
            <w:r w:rsidRPr="00A016EF">
              <w:rPr>
                <w:rFonts w:ascii="Arial" w:eastAsia="SimSun" w:hAnsi="Arial" w:cs="Times New Roman"/>
                <w:kern w:val="2"/>
                <w:sz w:val="18"/>
                <w:lang w:val="en-DK" w:eastAsia="zh-CN"/>
                <w14:ligatures w14:val="standardContextual"/>
              </w:rPr>
              <w:t>2</w:t>
            </w:r>
            <w:r w:rsidRPr="00A016EF">
              <w:rPr>
                <w:rFonts w:ascii="Arial" w:eastAsia="SimSun" w:hAnsi="Arial" w:cs="Times New Roman"/>
                <w:kern w:val="2"/>
                <w:sz w:val="18"/>
                <w:lang w:val="en-DK"/>
                <w14:ligatures w14:val="standardContextual"/>
              </w:rPr>
              <w:t xml:space="preserve">}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{5,…,159}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2046E5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1F09A61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77896</w:t>
            </w:r>
          </w:p>
        </w:tc>
        <w:tc>
          <w:tcPr>
            <w:tcW w:w="705" w:type="pct"/>
            <w:tcBorders>
              <w:top w:val="single" w:sz="4" w:space="0" w:color="auto"/>
              <w:left w:val="single" w:sz="4" w:space="0" w:color="auto"/>
              <w:bottom w:val="single" w:sz="4" w:space="0" w:color="auto"/>
              <w:right w:val="single" w:sz="4" w:space="0" w:color="auto"/>
            </w:tcBorders>
            <w:vAlign w:val="center"/>
          </w:tcPr>
          <w:p w14:paraId="5036B4A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57376</w:t>
            </w:r>
          </w:p>
        </w:tc>
        <w:tc>
          <w:tcPr>
            <w:tcW w:w="705" w:type="pct"/>
            <w:tcBorders>
              <w:top w:val="single" w:sz="4" w:space="0" w:color="auto"/>
              <w:left w:val="single" w:sz="4" w:space="0" w:color="auto"/>
              <w:bottom w:val="single" w:sz="4" w:space="0" w:color="auto"/>
              <w:right w:val="single" w:sz="4" w:space="0" w:color="auto"/>
            </w:tcBorders>
            <w:vAlign w:val="center"/>
          </w:tcPr>
          <w:p w14:paraId="5DBE1A4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92200</w:t>
            </w:r>
          </w:p>
        </w:tc>
        <w:tc>
          <w:tcPr>
            <w:tcW w:w="703" w:type="pct"/>
            <w:tcBorders>
              <w:top w:val="single" w:sz="4" w:space="0" w:color="auto"/>
              <w:left w:val="single" w:sz="4" w:space="0" w:color="auto"/>
              <w:bottom w:val="single" w:sz="4" w:space="0" w:color="auto"/>
              <w:right w:val="single" w:sz="4" w:space="0" w:color="auto"/>
            </w:tcBorders>
            <w:vAlign w:val="center"/>
          </w:tcPr>
          <w:p w14:paraId="6102EFE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39DCA05F"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tcPr>
          <w:p w14:paraId="5904F4A1"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 1,2,3</w:t>
            </w:r>
          </w:p>
        </w:tc>
        <w:tc>
          <w:tcPr>
            <w:tcW w:w="419" w:type="pct"/>
            <w:tcBorders>
              <w:top w:val="single" w:sz="4" w:space="0" w:color="auto"/>
              <w:left w:val="single" w:sz="4" w:space="0" w:color="auto"/>
              <w:bottom w:val="single" w:sz="4" w:space="0" w:color="auto"/>
              <w:right w:val="single" w:sz="4" w:space="0" w:color="auto"/>
            </w:tcBorders>
            <w:vAlign w:val="center"/>
          </w:tcPr>
          <w:p w14:paraId="2E29BA9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11E77D6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78C3D19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B4D0FB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265F877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0F764E43"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60012291" w14:textId="77777777" w:rsidR="00A016EF" w:rsidRPr="00A016EF" w:rsidRDefault="00A016EF" w:rsidP="00A016EF">
            <w:pPr>
              <w:keepNext/>
              <w:keepLines/>
              <w:spacing w:after="0"/>
              <w:rPr>
                <w:rFonts w:ascii="Arial" w:eastAsia="SimSun" w:hAnsi="Arial" w:cs="Times New Roman"/>
                <w:kern w:val="2"/>
                <w:sz w:val="18"/>
                <w:lang w:val="sv-FI"/>
                <w14:ligatures w14:val="standardContextual"/>
              </w:rPr>
            </w:pPr>
            <w:r w:rsidRPr="00A016EF">
              <w:rPr>
                <w:rFonts w:ascii="Arial" w:eastAsia="SimSun" w:hAnsi="Arial" w:cs="Times New Roman"/>
                <w:kern w:val="2"/>
                <w:sz w:val="18"/>
                <w:lang w:val="sv-FI"/>
                <w14:ligatures w14:val="standardContextual"/>
              </w:rPr>
              <w:t xml:space="preserve">Transport block CRC per </w:t>
            </w:r>
            <w:proofErr w:type="spellStart"/>
            <w:r w:rsidRPr="00A016EF">
              <w:rPr>
                <w:rFonts w:ascii="Arial" w:eastAsia="SimSun" w:hAnsi="Arial" w:cs="Times New Roman"/>
                <w:kern w:val="2"/>
                <w:sz w:val="18"/>
                <w:lang w:val="sv-FI"/>
                <w14:ligatures w14:val="standardContextual"/>
              </w:rPr>
              <w:t>Slot</w:t>
            </w:r>
            <w:proofErr w:type="spellEnd"/>
          </w:p>
        </w:tc>
        <w:tc>
          <w:tcPr>
            <w:tcW w:w="419" w:type="pct"/>
            <w:tcBorders>
              <w:top w:val="single" w:sz="4" w:space="0" w:color="auto"/>
              <w:left w:val="single" w:sz="4" w:space="0" w:color="auto"/>
              <w:bottom w:val="single" w:sz="4" w:space="0" w:color="auto"/>
              <w:right w:val="single" w:sz="4" w:space="0" w:color="auto"/>
            </w:tcBorders>
            <w:vAlign w:val="center"/>
          </w:tcPr>
          <w:p w14:paraId="26980E83" w14:textId="77777777" w:rsidR="00A016EF" w:rsidRPr="00A016EF" w:rsidRDefault="00A016EF" w:rsidP="00A016EF">
            <w:pPr>
              <w:keepNext/>
              <w:keepLines/>
              <w:spacing w:after="0"/>
              <w:jc w:val="center"/>
              <w:rPr>
                <w:rFonts w:ascii="Arial" w:eastAsia="SimSun" w:hAnsi="Arial" w:cs="Times New Roman"/>
                <w:kern w:val="2"/>
                <w:sz w:val="18"/>
                <w:lang w:val="sv-FI"/>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32717867" w14:textId="77777777" w:rsidR="00A016EF" w:rsidRPr="00A016EF" w:rsidRDefault="00A016EF" w:rsidP="00A016EF">
            <w:pPr>
              <w:keepNext/>
              <w:keepLines/>
              <w:spacing w:after="0"/>
              <w:jc w:val="center"/>
              <w:rPr>
                <w:rFonts w:ascii="Arial" w:eastAsia="SimSun" w:hAnsi="Arial" w:cs="Times New Roman"/>
                <w:kern w:val="2"/>
                <w:sz w:val="18"/>
                <w:lang w:val="sv-FI"/>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4624E5D4" w14:textId="77777777" w:rsidR="00A016EF" w:rsidRPr="00A016EF" w:rsidRDefault="00A016EF" w:rsidP="00A016EF">
            <w:pPr>
              <w:keepNext/>
              <w:keepLines/>
              <w:spacing w:after="0"/>
              <w:jc w:val="center"/>
              <w:rPr>
                <w:rFonts w:ascii="Arial" w:eastAsia="SimSun" w:hAnsi="Arial" w:cs="Times New Roman"/>
                <w:kern w:val="2"/>
                <w:sz w:val="18"/>
                <w:lang w:val="sv-FI"/>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1091CAC3" w14:textId="77777777" w:rsidR="00A016EF" w:rsidRPr="00A016EF" w:rsidRDefault="00A016EF" w:rsidP="00A016EF">
            <w:pPr>
              <w:keepNext/>
              <w:keepLines/>
              <w:spacing w:after="0"/>
              <w:jc w:val="center"/>
              <w:rPr>
                <w:rFonts w:ascii="Arial" w:eastAsia="SimSun" w:hAnsi="Arial" w:cs="Times New Roman"/>
                <w:kern w:val="2"/>
                <w:sz w:val="18"/>
                <w:lang w:val="sv-FI"/>
                <w14:ligatures w14:val="standardContextual"/>
              </w:rPr>
            </w:pPr>
          </w:p>
        </w:tc>
        <w:tc>
          <w:tcPr>
            <w:tcW w:w="703" w:type="pct"/>
            <w:tcBorders>
              <w:top w:val="single" w:sz="4" w:space="0" w:color="auto"/>
              <w:left w:val="single" w:sz="4" w:space="0" w:color="auto"/>
              <w:bottom w:val="single" w:sz="4" w:space="0" w:color="auto"/>
              <w:right w:val="single" w:sz="4" w:space="0" w:color="auto"/>
            </w:tcBorders>
            <w:vAlign w:val="center"/>
          </w:tcPr>
          <w:p w14:paraId="441C5F06" w14:textId="77777777" w:rsidR="00A016EF" w:rsidRPr="00A016EF" w:rsidRDefault="00A016EF" w:rsidP="00A016EF">
            <w:pPr>
              <w:keepNext/>
              <w:keepLines/>
              <w:spacing w:after="0"/>
              <w:jc w:val="center"/>
              <w:rPr>
                <w:rFonts w:ascii="Arial" w:eastAsia="SimSun" w:hAnsi="Arial" w:cs="Times New Roman"/>
                <w:kern w:val="2"/>
                <w:sz w:val="18"/>
                <w:lang w:val="sv-FI"/>
                <w14:ligatures w14:val="standardContextual"/>
              </w:rPr>
            </w:pPr>
          </w:p>
        </w:tc>
      </w:tr>
      <w:tr w:rsidR="00A016EF" w:rsidRPr="00A016EF" w14:paraId="0B175F2F"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48A51517"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sv-SE"/>
                <w14:ligatures w14:val="standardContextual"/>
              </w:rPr>
              <w:t xml:space="preserve">  </w:t>
            </w:r>
            <w:r w:rsidRPr="00A016EF">
              <w:rPr>
                <w:rFonts w:ascii="Arial" w:eastAsia="SimSun" w:hAnsi="Arial" w:cs="Times New Roman"/>
                <w:kern w:val="2"/>
                <w:sz w:val="18"/>
                <w:lang w:val="en-DK"/>
                <w14:ligatures w14:val="standardContextual"/>
              </w:rPr>
              <w:t xml:space="preserve">For Slots 0 and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5) = 4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026E86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6FAE711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12363A2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4560EF1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c>
          <w:tcPr>
            <w:tcW w:w="703" w:type="pct"/>
            <w:tcBorders>
              <w:top w:val="single" w:sz="4" w:space="0" w:color="auto"/>
              <w:left w:val="single" w:sz="4" w:space="0" w:color="auto"/>
              <w:bottom w:val="single" w:sz="4" w:space="0" w:color="auto"/>
              <w:right w:val="single" w:sz="4" w:space="0" w:color="auto"/>
            </w:tcBorders>
            <w:vAlign w:val="center"/>
          </w:tcPr>
          <w:p w14:paraId="32C001F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64B63A89"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1AAB3F61"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5) = 3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6AB33A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60E91EC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24</w:t>
            </w:r>
          </w:p>
        </w:tc>
        <w:tc>
          <w:tcPr>
            <w:tcW w:w="705" w:type="pct"/>
            <w:tcBorders>
              <w:top w:val="single" w:sz="4" w:space="0" w:color="auto"/>
              <w:left w:val="single" w:sz="4" w:space="0" w:color="auto"/>
              <w:bottom w:val="single" w:sz="4" w:space="0" w:color="auto"/>
              <w:right w:val="single" w:sz="4" w:space="0" w:color="auto"/>
            </w:tcBorders>
            <w:vAlign w:val="center"/>
          </w:tcPr>
          <w:p w14:paraId="6A4D957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24</w:t>
            </w:r>
          </w:p>
        </w:tc>
        <w:tc>
          <w:tcPr>
            <w:tcW w:w="705" w:type="pct"/>
            <w:tcBorders>
              <w:top w:val="single" w:sz="4" w:space="0" w:color="auto"/>
              <w:left w:val="single" w:sz="4" w:space="0" w:color="auto"/>
              <w:bottom w:val="single" w:sz="4" w:space="0" w:color="auto"/>
              <w:right w:val="single" w:sz="4" w:space="0" w:color="auto"/>
            </w:tcBorders>
            <w:vAlign w:val="center"/>
          </w:tcPr>
          <w:p w14:paraId="3D6C281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24</w:t>
            </w:r>
          </w:p>
        </w:tc>
        <w:tc>
          <w:tcPr>
            <w:tcW w:w="703" w:type="pct"/>
            <w:tcBorders>
              <w:top w:val="single" w:sz="4" w:space="0" w:color="auto"/>
              <w:left w:val="single" w:sz="4" w:space="0" w:color="auto"/>
              <w:bottom w:val="single" w:sz="4" w:space="0" w:color="auto"/>
              <w:right w:val="single" w:sz="4" w:space="0" w:color="auto"/>
            </w:tcBorders>
            <w:vAlign w:val="center"/>
          </w:tcPr>
          <w:p w14:paraId="794B9C4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456B2012"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3DF07A34"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5) = {0,1,</w:t>
            </w:r>
            <w:r w:rsidRPr="00A016EF">
              <w:rPr>
                <w:rFonts w:ascii="Arial" w:eastAsia="SimSun" w:hAnsi="Arial" w:cs="Times New Roman"/>
                <w:kern w:val="2"/>
                <w:sz w:val="18"/>
                <w:lang w:val="en-DK" w:eastAsia="zh-CN"/>
                <w14:ligatures w14:val="standardContextual"/>
              </w:rPr>
              <w:t>2</w:t>
            </w:r>
            <w:r w:rsidRPr="00A016EF">
              <w:rPr>
                <w:rFonts w:ascii="Arial" w:eastAsia="SimSun" w:hAnsi="Arial" w:cs="Times New Roman"/>
                <w:kern w:val="2"/>
                <w:sz w:val="18"/>
                <w:lang w:val="en-DK"/>
                <w14:ligatures w14:val="standardContextual"/>
              </w:rPr>
              <w:t xml:space="preserve">}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{5,…,159}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D8CEDF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3291E4B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24</w:t>
            </w:r>
          </w:p>
        </w:tc>
        <w:tc>
          <w:tcPr>
            <w:tcW w:w="705" w:type="pct"/>
            <w:tcBorders>
              <w:top w:val="single" w:sz="4" w:space="0" w:color="auto"/>
              <w:left w:val="single" w:sz="4" w:space="0" w:color="auto"/>
              <w:bottom w:val="single" w:sz="4" w:space="0" w:color="auto"/>
              <w:right w:val="single" w:sz="4" w:space="0" w:color="auto"/>
            </w:tcBorders>
            <w:vAlign w:val="center"/>
          </w:tcPr>
          <w:p w14:paraId="2200EF7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24</w:t>
            </w:r>
          </w:p>
        </w:tc>
        <w:tc>
          <w:tcPr>
            <w:tcW w:w="705" w:type="pct"/>
            <w:tcBorders>
              <w:top w:val="single" w:sz="4" w:space="0" w:color="auto"/>
              <w:left w:val="single" w:sz="4" w:space="0" w:color="auto"/>
              <w:bottom w:val="single" w:sz="4" w:space="0" w:color="auto"/>
              <w:right w:val="single" w:sz="4" w:space="0" w:color="auto"/>
            </w:tcBorders>
            <w:vAlign w:val="center"/>
          </w:tcPr>
          <w:p w14:paraId="18F07D8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24</w:t>
            </w:r>
          </w:p>
        </w:tc>
        <w:tc>
          <w:tcPr>
            <w:tcW w:w="703" w:type="pct"/>
            <w:tcBorders>
              <w:top w:val="single" w:sz="4" w:space="0" w:color="auto"/>
              <w:left w:val="single" w:sz="4" w:space="0" w:color="auto"/>
              <w:bottom w:val="single" w:sz="4" w:space="0" w:color="auto"/>
              <w:right w:val="single" w:sz="4" w:space="0" w:color="auto"/>
            </w:tcBorders>
            <w:vAlign w:val="center"/>
          </w:tcPr>
          <w:p w14:paraId="5D0C8C3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3A447CD5"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tcPr>
          <w:p w14:paraId="39BA3E70"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 1,2,3</w:t>
            </w:r>
          </w:p>
        </w:tc>
        <w:tc>
          <w:tcPr>
            <w:tcW w:w="419" w:type="pct"/>
            <w:tcBorders>
              <w:top w:val="single" w:sz="4" w:space="0" w:color="auto"/>
              <w:left w:val="single" w:sz="4" w:space="0" w:color="auto"/>
              <w:bottom w:val="single" w:sz="4" w:space="0" w:color="auto"/>
              <w:right w:val="single" w:sz="4" w:space="0" w:color="auto"/>
            </w:tcBorders>
            <w:vAlign w:val="center"/>
          </w:tcPr>
          <w:p w14:paraId="38FA17B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6D6DB1A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2446625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3B3850E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7A84232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3AAB0A0B"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7075DB1B"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Number of Code Blocks per Slot</w:t>
            </w:r>
          </w:p>
        </w:tc>
        <w:tc>
          <w:tcPr>
            <w:tcW w:w="419" w:type="pct"/>
            <w:tcBorders>
              <w:top w:val="single" w:sz="4" w:space="0" w:color="auto"/>
              <w:left w:val="single" w:sz="4" w:space="0" w:color="auto"/>
              <w:bottom w:val="single" w:sz="4" w:space="0" w:color="auto"/>
              <w:right w:val="single" w:sz="4" w:space="0" w:color="auto"/>
            </w:tcBorders>
            <w:vAlign w:val="center"/>
          </w:tcPr>
          <w:p w14:paraId="746391F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2AE2C39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58752C4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223065C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3" w:type="pct"/>
            <w:tcBorders>
              <w:top w:val="single" w:sz="4" w:space="0" w:color="auto"/>
              <w:left w:val="single" w:sz="4" w:space="0" w:color="auto"/>
              <w:bottom w:val="single" w:sz="4" w:space="0" w:color="auto"/>
              <w:right w:val="single" w:sz="4" w:space="0" w:color="auto"/>
            </w:tcBorders>
            <w:vAlign w:val="center"/>
          </w:tcPr>
          <w:p w14:paraId="35BD4FC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0EF13ECC"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4EAD2608"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Slots 0 and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5) = 4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398D92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79D045C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4611A02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2D39251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c>
          <w:tcPr>
            <w:tcW w:w="703" w:type="pct"/>
            <w:tcBorders>
              <w:top w:val="single" w:sz="4" w:space="0" w:color="auto"/>
              <w:left w:val="single" w:sz="4" w:space="0" w:color="auto"/>
              <w:bottom w:val="single" w:sz="4" w:space="0" w:color="auto"/>
              <w:right w:val="single" w:sz="4" w:space="0" w:color="auto"/>
            </w:tcBorders>
            <w:vAlign w:val="center"/>
          </w:tcPr>
          <w:p w14:paraId="045012E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4E9A36D0"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5802D1A7"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5) = 3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F31E0A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3785A4CB"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r w:rsidRPr="00A016EF">
              <w:rPr>
                <w:rFonts w:ascii="Arial" w:eastAsia="SimSun" w:hAnsi="Arial" w:cs="Times New Roman"/>
                <w:kern w:val="2"/>
                <w:sz w:val="18"/>
                <w:lang w:val="en-DK"/>
                <w14:ligatures w14:val="standardContextual"/>
              </w:rPr>
              <w:t>7</w:t>
            </w:r>
          </w:p>
        </w:tc>
        <w:tc>
          <w:tcPr>
            <w:tcW w:w="705" w:type="pct"/>
            <w:tcBorders>
              <w:top w:val="single" w:sz="4" w:space="0" w:color="auto"/>
              <w:left w:val="single" w:sz="4" w:space="0" w:color="auto"/>
              <w:bottom w:val="single" w:sz="4" w:space="0" w:color="auto"/>
              <w:right w:val="single" w:sz="4" w:space="0" w:color="auto"/>
            </w:tcBorders>
            <w:vAlign w:val="center"/>
          </w:tcPr>
          <w:p w14:paraId="1D0FC61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5</w:t>
            </w:r>
          </w:p>
        </w:tc>
        <w:tc>
          <w:tcPr>
            <w:tcW w:w="705" w:type="pct"/>
            <w:tcBorders>
              <w:top w:val="single" w:sz="4" w:space="0" w:color="auto"/>
              <w:left w:val="single" w:sz="4" w:space="0" w:color="auto"/>
              <w:bottom w:val="single" w:sz="4" w:space="0" w:color="auto"/>
              <w:right w:val="single" w:sz="4" w:space="0" w:color="auto"/>
            </w:tcBorders>
            <w:vAlign w:val="center"/>
          </w:tcPr>
          <w:p w14:paraId="012FC2C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7</w:t>
            </w:r>
          </w:p>
        </w:tc>
        <w:tc>
          <w:tcPr>
            <w:tcW w:w="703" w:type="pct"/>
            <w:tcBorders>
              <w:top w:val="single" w:sz="4" w:space="0" w:color="auto"/>
              <w:left w:val="single" w:sz="4" w:space="0" w:color="auto"/>
              <w:bottom w:val="single" w:sz="4" w:space="0" w:color="auto"/>
              <w:right w:val="single" w:sz="4" w:space="0" w:color="auto"/>
            </w:tcBorders>
            <w:vAlign w:val="center"/>
          </w:tcPr>
          <w:p w14:paraId="2050961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5FBADEED"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0D359BBA"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5) = {0,1,</w:t>
            </w:r>
            <w:r w:rsidRPr="00A016EF">
              <w:rPr>
                <w:rFonts w:ascii="Arial" w:eastAsia="SimSun" w:hAnsi="Arial" w:cs="Times New Roman"/>
                <w:kern w:val="2"/>
                <w:sz w:val="18"/>
                <w:lang w:val="en-DK" w:eastAsia="zh-CN"/>
                <w14:ligatures w14:val="standardContextual"/>
              </w:rPr>
              <w:t>2</w:t>
            </w:r>
            <w:r w:rsidRPr="00A016EF">
              <w:rPr>
                <w:rFonts w:ascii="Arial" w:eastAsia="SimSun" w:hAnsi="Arial" w:cs="Times New Roman"/>
                <w:kern w:val="2"/>
                <w:sz w:val="18"/>
                <w:lang w:val="en-DK"/>
                <w14:ligatures w14:val="standardContextual"/>
              </w:rPr>
              <w:t xml:space="preserve">}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{5,…,159}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CA3D56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143DEDE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10</w:t>
            </w:r>
          </w:p>
        </w:tc>
        <w:tc>
          <w:tcPr>
            <w:tcW w:w="705" w:type="pct"/>
            <w:tcBorders>
              <w:top w:val="single" w:sz="4" w:space="0" w:color="auto"/>
              <w:left w:val="single" w:sz="4" w:space="0" w:color="auto"/>
              <w:bottom w:val="single" w:sz="4" w:space="0" w:color="auto"/>
              <w:right w:val="single" w:sz="4" w:space="0" w:color="auto"/>
            </w:tcBorders>
            <w:vAlign w:val="center"/>
          </w:tcPr>
          <w:p w14:paraId="26DBFCC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7</w:t>
            </w:r>
          </w:p>
        </w:tc>
        <w:tc>
          <w:tcPr>
            <w:tcW w:w="705" w:type="pct"/>
            <w:tcBorders>
              <w:top w:val="single" w:sz="4" w:space="0" w:color="auto"/>
              <w:left w:val="single" w:sz="4" w:space="0" w:color="auto"/>
              <w:bottom w:val="single" w:sz="4" w:space="0" w:color="auto"/>
              <w:right w:val="single" w:sz="4" w:space="0" w:color="auto"/>
            </w:tcBorders>
            <w:vAlign w:val="center"/>
          </w:tcPr>
          <w:p w14:paraId="607D139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11</w:t>
            </w:r>
          </w:p>
        </w:tc>
        <w:tc>
          <w:tcPr>
            <w:tcW w:w="703" w:type="pct"/>
            <w:tcBorders>
              <w:top w:val="single" w:sz="4" w:space="0" w:color="auto"/>
              <w:left w:val="single" w:sz="4" w:space="0" w:color="auto"/>
              <w:bottom w:val="single" w:sz="4" w:space="0" w:color="auto"/>
              <w:right w:val="single" w:sz="4" w:space="0" w:color="auto"/>
            </w:tcBorders>
            <w:vAlign w:val="center"/>
          </w:tcPr>
          <w:p w14:paraId="3964812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53710F71"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tcPr>
          <w:p w14:paraId="1F070151"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 1,2,3</w:t>
            </w:r>
          </w:p>
        </w:tc>
        <w:tc>
          <w:tcPr>
            <w:tcW w:w="419" w:type="pct"/>
            <w:tcBorders>
              <w:top w:val="single" w:sz="4" w:space="0" w:color="auto"/>
              <w:left w:val="single" w:sz="4" w:space="0" w:color="auto"/>
              <w:bottom w:val="single" w:sz="4" w:space="0" w:color="auto"/>
              <w:right w:val="single" w:sz="4" w:space="0" w:color="auto"/>
            </w:tcBorders>
            <w:vAlign w:val="center"/>
          </w:tcPr>
          <w:p w14:paraId="6ACA446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6CAE5A2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77C4D85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55AC638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5173683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549CA843"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336A549E"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Binary Channel Bits Per Slot</w:t>
            </w:r>
          </w:p>
        </w:tc>
        <w:tc>
          <w:tcPr>
            <w:tcW w:w="419" w:type="pct"/>
            <w:tcBorders>
              <w:top w:val="single" w:sz="4" w:space="0" w:color="auto"/>
              <w:left w:val="single" w:sz="4" w:space="0" w:color="auto"/>
              <w:bottom w:val="single" w:sz="4" w:space="0" w:color="auto"/>
              <w:right w:val="single" w:sz="4" w:space="0" w:color="auto"/>
            </w:tcBorders>
            <w:vAlign w:val="center"/>
          </w:tcPr>
          <w:p w14:paraId="113D00D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6C5566C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2355E9F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31FD8FC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3" w:type="pct"/>
            <w:tcBorders>
              <w:top w:val="single" w:sz="4" w:space="0" w:color="auto"/>
              <w:left w:val="single" w:sz="4" w:space="0" w:color="auto"/>
              <w:bottom w:val="single" w:sz="4" w:space="0" w:color="auto"/>
              <w:right w:val="single" w:sz="4" w:space="0" w:color="auto"/>
            </w:tcBorders>
            <w:vAlign w:val="center"/>
          </w:tcPr>
          <w:p w14:paraId="6780D5F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4F5059B6"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18EFFC24"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Slots 0 and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5) = 4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9A8B6D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687B0DB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53C983B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74CDD3D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17450EA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50A3DA43"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588E7FAB"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Slots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 5 and 85 (Note 3)</w:t>
            </w:r>
          </w:p>
        </w:tc>
        <w:tc>
          <w:tcPr>
            <w:tcW w:w="419" w:type="pct"/>
            <w:tcBorders>
              <w:top w:val="single" w:sz="4" w:space="0" w:color="auto"/>
              <w:left w:val="single" w:sz="4" w:space="0" w:color="auto"/>
              <w:bottom w:val="single" w:sz="4" w:space="0" w:color="auto"/>
              <w:right w:val="single" w:sz="4" w:space="0" w:color="auto"/>
            </w:tcBorders>
            <w:vAlign w:val="center"/>
            <w:hideMark/>
          </w:tcPr>
          <w:p w14:paraId="6DC4BA2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2F27689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153456</w:t>
            </w:r>
          </w:p>
        </w:tc>
        <w:tc>
          <w:tcPr>
            <w:tcW w:w="705" w:type="pct"/>
            <w:tcBorders>
              <w:top w:val="single" w:sz="4" w:space="0" w:color="auto"/>
              <w:left w:val="single" w:sz="4" w:space="0" w:color="auto"/>
              <w:bottom w:val="single" w:sz="4" w:space="0" w:color="auto"/>
              <w:right w:val="single" w:sz="4" w:space="0" w:color="auto"/>
            </w:tcBorders>
            <w:vAlign w:val="center"/>
          </w:tcPr>
          <w:p w14:paraId="15E4B96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102304</w:t>
            </w:r>
          </w:p>
        </w:tc>
        <w:tc>
          <w:tcPr>
            <w:tcW w:w="705" w:type="pct"/>
            <w:tcBorders>
              <w:top w:val="single" w:sz="4" w:space="0" w:color="auto"/>
              <w:left w:val="single" w:sz="4" w:space="0" w:color="auto"/>
              <w:bottom w:val="single" w:sz="4" w:space="0" w:color="auto"/>
              <w:right w:val="single" w:sz="4" w:space="0" w:color="auto"/>
            </w:tcBorders>
            <w:vAlign w:val="center"/>
          </w:tcPr>
          <w:p w14:paraId="02A8AB7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153456</w:t>
            </w:r>
          </w:p>
        </w:tc>
        <w:tc>
          <w:tcPr>
            <w:tcW w:w="703" w:type="pct"/>
            <w:tcBorders>
              <w:top w:val="single" w:sz="4" w:space="0" w:color="auto"/>
              <w:left w:val="single" w:sz="4" w:space="0" w:color="auto"/>
              <w:bottom w:val="single" w:sz="4" w:space="0" w:color="auto"/>
              <w:right w:val="single" w:sz="4" w:space="0" w:color="auto"/>
            </w:tcBorders>
            <w:vAlign w:val="center"/>
          </w:tcPr>
          <w:p w14:paraId="1BC7877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01DAC4FF"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tcPr>
          <w:p w14:paraId="38F90F83"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Slots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 6 and 86 (Note 3)</w:t>
            </w:r>
          </w:p>
        </w:tc>
        <w:tc>
          <w:tcPr>
            <w:tcW w:w="419" w:type="pct"/>
            <w:tcBorders>
              <w:top w:val="single" w:sz="4" w:space="0" w:color="auto"/>
              <w:left w:val="single" w:sz="4" w:space="0" w:color="auto"/>
              <w:bottom w:val="single" w:sz="4" w:space="0" w:color="auto"/>
              <w:right w:val="single" w:sz="4" w:space="0" w:color="auto"/>
            </w:tcBorders>
            <w:vAlign w:val="center"/>
          </w:tcPr>
          <w:p w14:paraId="45D4DFE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129E1CB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153456</w:t>
            </w:r>
          </w:p>
        </w:tc>
        <w:tc>
          <w:tcPr>
            <w:tcW w:w="705" w:type="pct"/>
            <w:tcBorders>
              <w:top w:val="single" w:sz="4" w:space="0" w:color="auto"/>
              <w:left w:val="single" w:sz="4" w:space="0" w:color="auto"/>
              <w:bottom w:val="single" w:sz="4" w:space="0" w:color="auto"/>
              <w:right w:val="single" w:sz="4" w:space="0" w:color="auto"/>
            </w:tcBorders>
            <w:vAlign w:val="center"/>
          </w:tcPr>
          <w:p w14:paraId="56C0B87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102304</w:t>
            </w:r>
          </w:p>
        </w:tc>
        <w:tc>
          <w:tcPr>
            <w:tcW w:w="705" w:type="pct"/>
            <w:tcBorders>
              <w:top w:val="single" w:sz="4" w:space="0" w:color="auto"/>
              <w:left w:val="single" w:sz="4" w:space="0" w:color="auto"/>
              <w:bottom w:val="single" w:sz="4" w:space="0" w:color="auto"/>
              <w:right w:val="single" w:sz="4" w:space="0" w:color="auto"/>
            </w:tcBorders>
            <w:vAlign w:val="center"/>
          </w:tcPr>
          <w:p w14:paraId="3A710C6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153456</w:t>
            </w:r>
          </w:p>
        </w:tc>
        <w:tc>
          <w:tcPr>
            <w:tcW w:w="703" w:type="pct"/>
            <w:tcBorders>
              <w:top w:val="single" w:sz="4" w:space="0" w:color="auto"/>
              <w:left w:val="single" w:sz="4" w:space="0" w:color="auto"/>
              <w:bottom w:val="single" w:sz="4" w:space="0" w:color="auto"/>
              <w:right w:val="single" w:sz="4" w:space="0" w:color="auto"/>
            </w:tcBorders>
            <w:vAlign w:val="center"/>
          </w:tcPr>
          <w:p w14:paraId="1DF602E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6365B87F"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40C41306"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5) = 3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{7,…, 94,87, …,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D1AA35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41F979D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125136</w:t>
            </w:r>
          </w:p>
        </w:tc>
        <w:tc>
          <w:tcPr>
            <w:tcW w:w="705" w:type="pct"/>
            <w:tcBorders>
              <w:top w:val="single" w:sz="4" w:space="0" w:color="auto"/>
              <w:left w:val="single" w:sz="4" w:space="0" w:color="auto"/>
              <w:bottom w:val="single" w:sz="4" w:space="0" w:color="auto"/>
              <w:right w:val="single" w:sz="4" w:space="0" w:color="auto"/>
            </w:tcBorders>
            <w:vAlign w:val="center"/>
          </w:tcPr>
          <w:p w14:paraId="1AC3947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72864</w:t>
            </w:r>
          </w:p>
        </w:tc>
        <w:tc>
          <w:tcPr>
            <w:tcW w:w="705" w:type="pct"/>
            <w:tcBorders>
              <w:top w:val="single" w:sz="4" w:space="0" w:color="auto"/>
              <w:left w:val="single" w:sz="4" w:space="0" w:color="auto"/>
              <w:bottom w:val="single" w:sz="4" w:space="0" w:color="auto"/>
              <w:right w:val="single" w:sz="4" w:space="0" w:color="auto"/>
            </w:tcBorders>
            <w:vAlign w:val="center"/>
          </w:tcPr>
          <w:p w14:paraId="5C23093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109296</w:t>
            </w:r>
          </w:p>
        </w:tc>
        <w:tc>
          <w:tcPr>
            <w:tcW w:w="703" w:type="pct"/>
            <w:tcBorders>
              <w:top w:val="single" w:sz="4" w:space="0" w:color="auto"/>
              <w:left w:val="single" w:sz="4" w:space="0" w:color="auto"/>
              <w:bottom w:val="single" w:sz="4" w:space="0" w:color="auto"/>
              <w:right w:val="single" w:sz="4" w:space="0" w:color="auto"/>
            </w:tcBorders>
            <w:vAlign w:val="center"/>
          </w:tcPr>
          <w:p w14:paraId="4724A1F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0CD698DD"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5063DC71"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lastRenderedPageBreak/>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5) = {0,1,</w:t>
            </w:r>
            <w:r w:rsidRPr="00A016EF">
              <w:rPr>
                <w:rFonts w:ascii="Arial" w:eastAsia="SimSun" w:hAnsi="Arial" w:cs="Times New Roman"/>
                <w:kern w:val="2"/>
                <w:sz w:val="18"/>
                <w:lang w:val="en-DK" w:eastAsia="zh-CN"/>
                <w14:ligatures w14:val="standardContextual"/>
              </w:rPr>
              <w:t>2</w:t>
            </w:r>
            <w:r w:rsidRPr="00A016EF">
              <w:rPr>
                <w:rFonts w:ascii="Arial" w:eastAsia="SimSun" w:hAnsi="Arial" w:cs="Times New Roman"/>
                <w:kern w:val="2"/>
                <w:sz w:val="18"/>
                <w:lang w:val="en-DK"/>
                <w14:ligatures w14:val="standardContextual"/>
              </w:rPr>
              <w:t xml:space="preserve">}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{7,…,84,87,…,159}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20CC20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5E7B69D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182160</w:t>
            </w:r>
          </w:p>
        </w:tc>
        <w:tc>
          <w:tcPr>
            <w:tcW w:w="705" w:type="pct"/>
            <w:tcBorders>
              <w:top w:val="single" w:sz="4" w:space="0" w:color="auto"/>
              <w:left w:val="single" w:sz="4" w:space="0" w:color="auto"/>
              <w:bottom w:val="single" w:sz="4" w:space="0" w:color="auto"/>
              <w:right w:val="single" w:sz="4" w:space="0" w:color="auto"/>
            </w:tcBorders>
            <w:vAlign w:val="center"/>
          </w:tcPr>
          <w:p w14:paraId="3F994AC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121440</w:t>
            </w:r>
          </w:p>
        </w:tc>
        <w:tc>
          <w:tcPr>
            <w:tcW w:w="705" w:type="pct"/>
            <w:tcBorders>
              <w:top w:val="single" w:sz="4" w:space="0" w:color="auto"/>
              <w:left w:val="single" w:sz="4" w:space="0" w:color="auto"/>
              <w:bottom w:val="single" w:sz="4" w:space="0" w:color="auto"/>
              <w:right w:val="single" w:sz="4" w:space="0" w:color="auto"/>
            </w:tcBorders>
            <w:vAlign w:val="center"/>
          </w:tcPr>
          <w:p w14:paraId="76D5B78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182160</w:t>
            </w:r>
          </w:p>
        </w:tc>
        <w:tc>
          <w:tcPr>
            <w:tcW w:w="703" w:type="pct"/>
            <w:tcBorders>
              <w:top w:val="single" w:sz="4" w:space="0" w:color="auto"/>
              <w:left w:val="single" w:sz="4" w:space="0" w:color="auto"/>
              <w:bottom w:val="single" w:sz="4" w:space="0" w:color="auto"/>
              <w:right w:val="single" w:sz="4" w:space="0" w:color="auto"/>
            </w:tcBorders>
            <w:vAlign w:val="center"/>
          </w:tcPr>
          <w:p w14:paraId="7FEEF26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467073B4"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tcPr>
          <w:p w14:paraId="1FB30D5C"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 1,2,3</w:t>
            </w:r>
          </w:p>
        </w:tc>
        <w:tc>
          <w:tcPr>
            <w:tcW w:w="419" w:type="pct"/>
            <w:tcBorders>
              <w:top w:val="single" w:sz="4" w:space="0" w:color="auto"/>
              <w:left w:val="single" w:sz="4" w:space="0" w:color="auto"/>
              <w:bottom w:val="single" w:sz="4" w:space="0" w:color="auto"/>
              <w:right w:val="single" w:sz="4" w:space="0" w:color="auto"/>
            </w:tcBorders>
            <w:vAlign w:val="center"/>
          </w:tcPr>
          <w:p w14:paraId="3314494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2C4D08B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2254CE25" w14:textId="77777777" w:rsidR="00A016EF" w:rsidRPr="00A016EF" w:rsidRDefault="00A016EF" w:rsidP="00A016EF">
            <w:pPr>
              <w:keepNext/>
              <w:keepLines/>
              <w:spacing w:after="0"/>
              <w:jc w:val="center"/>
              <w:rPr>
                <w:rFonts w:ascii="Arial" w:eastAsia="Calibri"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2A751D9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69FDBE0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7EBC03D6" w14:textId="77777777" w:rsidTr="00F53B78">
        <w:trPr>
          <w:trHeight w:val="70"/>
          <w:jc w:val="center"/>
        </w:trPr>
        <w:tc>
          <w:tcPr>
            <w:tcW w:w="1763" w:type="pct"/>
            <w:tcBorders>
              <w:top w:val="single" w:sz="4" w:space="0" w:color="auto"/>
              <w:left w:val="single" w:sz="4" w:space="0" w:color="auto"/>
              <w:bottom w:val="single" w:sz="4" w:space="0" w:color="auto"/>
              <w:right w:val="single" w:sz="4" w:space="0" w:color="auto"/>
            </w:tcBorders>
            <w:hideMark/>
          </w:tcPr>
          <w:p w14:paraId="631393B6"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Max. Throughput averaged over 2 frames</w:t>
            </w:r>
          </w:p>
        </w:tc>
        <w:tc>
          <w:tcPr>
            <w:tcW w:w="419" w:type="pct"/>
            <w:tcBorders>
              <w:top w:val="single" w:sz="4" w:space="0" w:color="auto"/>
              <w:left w:val="single" w:sz="4" w:space="0" w:color="auto"/>
              <w:bottom w:val="single" w:sz="4" w:space="0" w:color="auto"/>
              <w:right w:val="single" w:sz="4" w:space="0" w:color="auto"/>
            </w:tcBorders>
            <w:vAlign w:val="center"/>
            <w:hideMark/>
          </w:tcPr>
          <w:p w14:paraId="0116865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Mbps</w:t>
            </w:r>
          </w:p>
        </w:tc>
        <w:tc>
          <w:tcPr>
            <w:tcW w:w="705" w:type="pct"/>
            <w:tcBorders>
              <w:top w:val="single" w:sz="4" w:space="0" w:color="auto"/>
              <w:left w:val="single" w:sz="4" w:space="0" w:color="auto"/>
              <w:bottom w:val="single" w:sz="4" w:space="0" w:color="auto"/>
              <w:right w:val="single" w:sz="4" w:space="0" w:color="auto"/>
            </w:tcBorders>
            <w:vAlign w:val="center"/>
          </w:tcPr>
          <w:p w14:paraId="582D37B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441.601</w:t>
            </w:r>
          </w:p>
        </w:tc>
        <w:tc>
          <w:tcPr>
            <w:tcW w:w="705" w:type="pct"/>
            <w:tcBorders>
              <w:top w:val="single" w:sz="4" w:space="0" w:color="auto"/>
              <w:left w:val="single" w:sz="4" w:space="0" w:color="auto"/>
              <w:bottom w:val="single" w:sz="4" w:space="0" w:color="auto"/>
              <w:right w:val="single" w:sz="4" w:space="0" w:color="auto"/>
            </w:tcBorders>
            <w:vAlign w:val="center"/>
          </w:tcPr>
          <w:p w14:paraId="59BF151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319.213</w:t>
            </w:r>
          </w:p>
        </w:tc>
        <w:tc>
          <w:tcPr>
            <w:tcW w:w="705" w:type="pct"/>
            <w:tcBorders>
              <w:top w:val="single" w:sz="4" w:space="0" w:color="auto"/>
              <w:left w:val="single" w:sz="4" w:space="0" w:color="auto"/>
              <w:bottom w:val="single" w:sz="4" w:space="0" w:color="auto"/>
              <w:right w:val="single" w:sz="4" w:space="0" w:color="auto"/>
            </w:tcBorders>
            <w:vAlign w:val="center"/>
          </w:tcPr>
          <w:p w14:paraId="1299D03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511.326</w:t>
            </w:r>
          </w:p>
        </w:tc>
        <w:tc>
          <w:tcPr>
            <w:tcW w:w="703" w:type="pct"/>
            <w:tcBorders>
              <w:top w:val="single" w:sz="4" w:space="0" w:color="auto"/>
              <w:left w:val="single" w:sz="4" w:space="0" w:color="auto"/>
              <w:bottom w:val="single" w:sz="4" w:space="0" w:color="auto"/>
              <w:right w:val="single" w:sz="4" w:space="0" w:color="auto"/>
            </w:tcBorders>
            <w:vAlign w:val="center"/>
          </w:tcPr>
          <w:p w14:paraId="31D620F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1ECF65EB" w14:textId="77777777" w:rsidTr="00F53B78">
        <w:trPr>
          <w:trHeight w:val="70"/>
          <w:jc w:val="center"/>
        </w:trPr>
        <w:tc>
          <w:tcPr>
            <w:tcW w:w="5000" w:type="pct"/>
            <w:gridSpan w:val="6"/>
            <w:tcBorders>
              <w:top w:val="single" w:sz="4" w:space="0" w:color="auto"/>
              <w:left w:val="single" w:sz="4" w:space="0" w:color="auto"/>
              <w:bottom w:val="single" w:sz="4" w:space="0" w:color="auto"/>
              <w:right w:val="single" w:sz="4" w:space="0" w:color="auto"/>
            </w:tcBorders>
          </w:tcPr>
          <w:p w14:paraId="0DEC33F6" w14:textId="77777777" w:rsidR="00A016EF" w:rsidRPr="00A016EF" w:rsidRDefault="00A016EF" w:rsidP="00A016EF">
            <w:pPr>
              <w:keepNext/>
              <w:keepLines/>
              <w:numPr>
                <w:ilvl w:val="0"/>
                <w:numId w:val="34"/>
              </w:numPr>
              <w:spacing w:after="0"/>
              <w:ind w:left="851" w:hanging="851"/>
              <w:rPr>
                <w:rFonts w:ascii="Arial" w:eastAsia="Calibri" w:hAnsi="Arial" w:cs="Times New Roman"/>
                <w:kern w:val="2"/>
                <w:sz w:val="18"/>
                <w:lang w:val="en-DK"/>
                <w14:ligatures w14:val="standardContextual"/>
              </w:rPr>
            </w:pPr>
            <w:r w:rsidRPr="00A016EF">
              <w:rPr>
                <w:rFonts w:ascii="Arial" w:eastAsia="Calibri" w:hAnsi="Arial" w:cs="Times New Roman"/>
                <w:kern w:val="2"/>
                <w:sz w:val="18"/>
                <w:lang w:val="en-DK"/>
                <w14:ligatures w14:val="standardContextual"/>
              </w:rPr>
              <w:t>Note 1:</w:t>
            </w:r>
            <w:r w:rsidRPr="00A016EF">
              <w:rPr>
                <w:rFonts w:ascii="Arial" w:eastAsia="Calibri" w:hAnsi="Arial" w:cs="Times New Roman"/>
                <w:kern w:val="2"/>
                <w:sz w:val="18"/>
                <w:lang w:val="en-DK"/>
                <w14:ligatures w14:val="standardContextual"/>
              </w:rPr>
              <w:tab/>
              <w:t xml:space="preserve">SS/PBCH block is transmitted in slot #0 with periodicity 20 </w:t>
            </w:r>
            <w:proofErr w:type="spellStart"/>
            <w:proofErr w:type="gramStart"/>
            <w:r w:rsidRPr="00A016EF">
              <w:rPr>
                <w:rFonts w:ascii="Arial" w:eastAsia="Calibri" w:hAnsi="Arial" w:cs="Times New Roman"/>
                <w:kern w:val="2"/>
                <w:sz w:val="18"/>
                <w:lang w:val="en-DK"/>
                <w14:ligatures w14:val="standardContextual"/>
              </w:rPr>
              <w:t>ms</w:t>
            </w:r>
            <w:proofErr w:type="spellEnd"/>
            <w:proofErr w:type="gramEnd"/>
          </w:p>
          <w:p w14:paraId="39922ABA" w14:textId="77777777" w:rsidR="00A016EF" w:rsidRPr="00A016EF" w:rsidRDefault="00A016EF" w:rsidP="00A016EF">
            <w:pPr>
              <w:keepNext/>
              <w:keepLines/>
              <w:numPr>
                <w:ilvl w:val="0"/>
                <w:numId w:val="34"/>
              </w:numPr>
              <w:spacing w:after="0"/>
              <w:ind w:left="851" w:hanging="851"/>
              <w:rPr>
                <w:rFonts w:ascii="Arial" w:eastAsia="Calibri" w:hAnsi="Arial" w:cs="Times New Roman"/>
                <w:kern w:val="2"/>
                <w:sz w:val="18"/>
                <w:lang w:val="en-DK"/>
                <w14:ligatures w14:val="standardContextual"/>
              </w:rPr>
            </w:pPr>
            <w:r w:rsidRPr="00A016EF">
              <w:rPr>
                <w:rFonts w:ascii="Arial" w:eastAsia="Calibri" w:hAnsi="Arial" w:cs="Times New Roman"/>
                <w:kern w:val="2"/>
                <w:sz w:val="18"/>
                <w:lang w:val="en-DK"/>
                <w14:ligatures w14:val="standardContextual"/>
              </w:rPr>
              <w:t>Note 2:</w:t>
            </w:r>
            <w:r w:rsidRPr="00A016EF">
              <w:rPr>
                <w:rFonts w:ascii="Arial" w:eastAsia="Calibri" w:hAnsi="Arial" w:cs="Times New Roman"/>
                <w:kern w:val="2"/>
                <w:sz w:val="18"/>
                <w:lang w:val="en-DK"/>
                <w14:ligatures w14:val="standardContextual"/>
              </w:rPr>
              <w:tab/>
              <w:t xml:space="preserve">Slot </w:t>
            </w:r>
            <w:proofErr w:type="spellStart"/>
            <w:r w:rsidRPr="00A016EF">
              <w:rPr>
                <w:rFonts w:ascii="Arial" w:eastAsia="Calibri" w:hAnsi="Arial" w:cs="Times New Roman"/>
                <w:kern w:val="2"/>
                <w:sz w:val="18"/>
                <w:lang w:val="en-DK"/>
                <w14:ligatures w14:val="standardContextual"/>
              </w:rPr>
              <w:t>i</w:t>
            </w:r>
            <w:proofErr w:type="spellEnd"/>
            <w:r w:rsidRPr="00A016EF">
              <w:rPr>
                <w:rFonts w:ascii="Arial" w:eastAsia="Calibri" w:hAnsi="Arial" w:cs="Times New Roman"/>
                <w:kern w:val="2"/>
                <w:sz w:val="18"/>
                <w:lang w:val="en-DK"/>
                <w14:ligatures w14:val="standardContextual"/>
              </w:rPr>
              <w:t xml:space="preserve"> is slot index per 2 </w:t>
            </w:r>
            <w:proofErr w:type="gramStart"/>
            <w:r w:rsidRPr="00A016EF">
              <w:rPr>
                <w:rFonts w:ascii="Arial" w:eastAsia="Calibri" w:hAnsi="Arial" w:cs="Times New Roman"/>
                <w:kern w:val="2"/>
                <w:sz w:val="18"/>
                <w:lang w:val="en-DK"/>
                <w14:ligatures w14:val="standardContextual"/>
              </w:rPr>
              <w:t>frames</w:t>
            </w:r>
            <w:proofErr w:type="gramEnd"/>
          </w:p>
          <w:p w14:paraId="377DEA8D" w14:textId="77777777" w:rsidR="00A016EF" w:rsidRPr="00A016EF" w:rsidRDefault="00A016EF" w:rsidP="00A016EF">
            <w:pPr>
              <w:keepNext/>
              <w:keepLines/>
              <w:numPr>
                <w:ilvl w:val="0"/>
                <w:numId w:val="34"/>
              </w:numPr>
              <w:spacing w:after="0"/>
              <w:ind w:left="851" w:hanging="851"/>
              <w:rPr>
                <w:rFonts w:ascii="Arial" w:eastAsia="Calibri" w:hAnsi="Arial" w:cs="Times New Roman"/>
                <w:kern w:val="2"/>
                <w:sz w:val="18"/>
                <w:lang w:val="en-DK"/>
                <w14:ligatures w14:val="standardContextual"/>
              </w:rPr>
            </w:pPr>
            <w:r w:rsidRPr="00A016EF">
              <w:rPr>
                <w:rFonts w:ascii="Arial" w:eastAsia="Calibri" w:hAnsi="Arial" w:cs="Times New Roman"/>
                <w:kern w:val="2"/>
                <w:sz w:val="18"/>
                <w:lang w:val="en-DK"/>
                <w14:ligatures w14:val="standardContextual"/>
              </w:rPr>
              <w:t>Note 3:</w:t>
            </w:r>
            <w:r w:rsidRPr="00A016EF">
              <w:rPr>
                <w:rFonts w:ascii="Arial" w:eastAsia="Calibri" w:hAnsi="Arial" w:cs="Times New Roman"/>
                <w:kern w:val="2"/>
                <w:sz w:val="18"/>
                <w:lang w:val="en-DK"/>
                <w14:ligatures w14:val="standardContextual"/>
              </w:rPr>
              <w:tab/>
              <w:t xml:space="preserve">Binary Channel Bits are calculated under assumption of 52 </w:t>
            </w:r>
            <w:proofErr w:type="spellStart"/>
            <w:r w:rsidRPr="00A016EF">
              <w:rPr>
                <w:rFonts w:ascii="Arial" w:eastAsia="Calibri" w:hAnsi="Arial" w:cs="Times New Roman"/>
                <w:kern w:val="2"/>
                <w:sz w:val="18"/>
                <w:lang w:val="en-DK"/>
                <w14:ligatures w14:val="standardContextual"/>
              </w:rPr>
              <w:t>PRBs</w:t>
            </w:r>
            <w:proofErr w:type="spellEnd"/>
            <w:r w:rsidRPr="00A016EF">
              <w:rPr>
                <w:rFonts w:ascii="Arial" w:eastAsia="Calibri" w:hAnsi="Arial" w:cs="Times New Roman"/>
                <w:kern w:val="2"/>
                <w:sz w:val="18"/>
                <w:lang w:val="en-DK"/>
                <w14:ligatures w14:val="standardContextual"/>
              </w:rPr>
              <w:t xml:space="preserve"> TRS allocation when the number of allocated resource blocks are more than 52.</w:t>
            </w:r>
          </w:p>
          <w:p w14:paraId="749BF9E9" w14:textId="77777777" w:rsidR="00A016EF" w:rsidRPr="00A016EF" w:rsidRDefault="00A016EF" w:rsidP="00A016EF">
            <w:pPr>
              <w:keepNext/>
              <w:keepLines/>
              <w:numPr>
                <w:ilvl w:val="0"/>
                <w:numId w:val="34"/>
              </w:numPr>
              <w:spacing w:after="0"/>
              <w:ind w:left="851" w:hanging="851"/>
              <w:rPr>
                <w:rFonts w:ascii="Arial" w:eastAsia="Calibri" w:hAnsi="Arial" w:cs="Times New Roman"/>
                <w:kern w:val="2"/>
                <w:sz w:val="18"/>
                <w:lang w:val="en-DK"/>
                <w14:ligatures w14:val="standardContextual"/>
              </w:rPr>
            </w:pPr>
            <w:r w:rsidRPr="00A016EF">
              <w:rPr>
                <w:rFonts w:ascii="Arial" w:eastAsia="Calibri" w:hAnsi="Arial" w:cs="Times New Roman"/>
                <w:kern w:val="2"/>
                <w:sz w:val="18"/>
                <w:lang w:val="en-DK"/>
                <w14:ligatures w14:val="standardContextual"/>
              </w:rPr>
              <w:t>Note 4:</w:t>
            </w:r>
            <w:r w:rsidRPr="00A016EF">
              <w:rPr>
                <w:rFonts w:ascii="Arial" w:eastAsia="Calibri" w:hAnsi="Arial" w:cs="Times New Roman"/>
                <w:kern w:val="2"/>
                <w:sz w:val="18"/>
                <w:lang w:val="en-DK"/>
                <w14:ligatures w14:val="standardContextual"/>
              </w:rPr>
              <w:tab/>
              <w:t>SS/PBCH block is transmitted in slot #1, slot #2 and slot #3 with periodicity 20ms</w:t>
            </w:r>
          </w:p>
        </w:tc>
      </w:tr>
    </w:tbl>
    <w:p w14:paraId="10F0E362" w14:textId="77777777" w:rsidR="00DA5EE8" w:rsidRPr="00DA5EE8" w:rsidRDefault="00DA5EE8" w:rsidP="00DA5EE8"/>
    <w:p w14:paraId="35A59941" w14:textId="77777777" w:rsidR="00DA5EE8" w:rsidRDefault="00DA5EE8" w:rsidP="00DA5EE8">
      <w:pPr>
        <w:ind w:right="-22"/>
      </w:pPr>
    </w:p>
    <w:sectPr w:rsidR="00DA5EE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DD29C" w14:textId="77777777" w:rsidR="00373685" w:rsidRDefault="00373685" w:rsidP="00001C9B">
      <w:pPr>
        <w:spacing w:after="0" w:line="240" w:lineRule="auto"/>
      </w:pPr>
      <w:r>
        <w:separator/>
      </w:r>
    </w:p>
  </w:endnote>
  <w:endnote w:type="continuationSeparator" w:id="0">
    <w:p w14:paraId="18B64714" w14:textId="77777777" w:rsidR="00373685" w:rsidRDefault="00373685" w:rsidP="00001C9B">
      <w:pPr>
        <w:spacing w:after="0" w:line="240" w:lineRule="auto"/>
      </w:pPr>
      <w:r>
        <w:continuationSeparator/>
      </w:r>
    </w:p>
  </w:endnote>
  <w:endnote w:type="continuationNotice" w:id="1">
    <w:p w14:paraId="39331847" w14:textId="77777777" w:rsidR="00373685" w:rsidRDefault="003736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Yu Gothic UI Semilight">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E66FC" w14:textId="77777777" w:rsidR="00373685" w:rsidRDefault="00373685" w:rsidP="00001C9B">
      <w:pPr>
        <w:spacing w:after="0" w:line="240" w:lineRule="auto"/>
      </w:pPr>
      <w:r>
        <w:separator/>
      </w:r>
    </w:p>
  </w:footnote>
  <w:footnote w:type="continuationSeparator" w:id="0">
    <w:p w14:paraId="418B136D" w14:textId="77777777" w:rsidR="00373685" w:rsidRDefault="00373685" w:rsidP="00001C9B">
      <w:pPr>
        <w:spacing w:after="0" w:line="240" w:lineRule="auto"/>
      </w:pPr>
      <w:r>
        <w:continuationSeparator/>
      </w:r>
    </w:p>
  </w:footnote>
  <w:footnote w:type="continuationNotice" w:id="1">
    <w:p w14:paraId="16BFFCD5" w14:textId="77777777" w:rsidR="00373685" w:rsidRDefault="003736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E421C8"/>
    <w:multiLevelType w:val="hybridMultilevel"/>
    <w:tmpl w:val="5D4EF532"/>
    <w:lvl w:ilvl="0" w:tplc="29168A56">
      <w:start w:val="1"/>
      <w:numFmt w:val="decimal"/>
      <w:suff w:val="space"/>
      <w:lvlText w:val="Proposal %1:"/>
      <w:lvlJc w:val="left"/>
      <w:pPr>
        <w:ind w:left="0" w:firstLine="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FC91D90"/>
    <w:multiLevelType w:val="hybridMultilevel"/>
    <w:tmpl w:val="B28075BE"/>
    <w:lvl w:ilvl="0" w:tplc="06263A16">
      <w:start w:val="1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EA5C4D88"/>
    <w:lvl w:ilvl="0">
      <w:start w:val="1"/>
      <w:numFmt w:val="decimal"/>
      <w:lvlText w:val="%1"/>
      <w:lvlJc w:val="left"/>
      <w:pPr>
        <w:ind w:left="432" w:hanging="432"/>
      </w:pPr>
    </w:lvl>
    <w:lvl w:ilvl="1">
      <w:start w:val="1"/>
      <w:numFmt w:val="decimal"/>
      <w:lvlText w:val="%1.%2"/>
      <w:lvlJc w:val="left"/>
      <w:pPr>
        <w:ind w:left="1851"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ADE11CA"/>
    <w:multiLevelType w:val="hybridMultilevel"/>
    <w:tmpl w:val="B3A0B826"/>
    <w:lvl w:ilvl="0" w:tplc="FAFEAAD0">
      <w:start w:val="1"/>
      <w:numFmt w:val="decimal"/>
      <w:suff w:val="space"/>
      <w:lvlText w:val="Observation %1:"/>
      <w:lvlJc w:val="left"/>
      <w:pPr>
        <w:ind w:left="0" w:firstLine="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B6D7CCD"/>
    <w:multiLevelType w:val="hybridMultilevel"/>
    <w:tmpl w:val="6A465CD0"/>
    <w:lvl w:ilvl="0" w:tplc="36781D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A221516"/>
    <w:multiLevelType w:val="hybridMultilevel"/>
    <w:tmpl w:val="17266A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5"/>
  </w:num>
  <w:num w:numId="4" w16cid:durableId="517735681">
    <w:abstractNumId w:val="6"/>
  </w:num>
  <w:num w:numId="5" w16cid:durableId="1142041724">
    <w:abstractNumId w:val="19"/>
  </w:num>
  <w:num w:numId="6" w16cid:durableId="80681869">
    <w:abstractNumId w:val="13"/>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3"/>
    <w:lvlOverride w:ilvl="0">
      <w:startOverride w:val="1"/>
    </w:lvlOverride>
  </w:num>
  <w:num w:numId="12" w16cid:durableId="122584543">
    <w:abstractNumId w:val="14"/>
    <w:lvlOverride w:ilvl="0">
      <w:startOverride w:val="1"/>
    </w:lvlOverride>
  </w:num>
  <w:num w:numId="13" w16cid:durableId="818807267">
    <w:abstractNumId w:val="13"/>
    <w:lvlOverride w:ilvl="0">
      <w:startOverride w:val="1"/>
    </w:lvlOverride>
  </w:num>
  <w:num w:numId="14" w16cid:durableId="883829348">
    <w:abstractNumId w:val="14"/>
    <w:lvlOverride w:ilvl="0">
      <w:startOverride w:val="1"/>
    </w:lvlOverride>
  </w:num>
  <w:num w:numId="15" w16cid:durableId="438372887">
    <w:abstractNumId w:val="21"/>
  </w:num>
  <w:num w:numId="16" w16cid:durableId="516113510">
    <w:abstractNumId w:val="4"/>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7"/>
  </w:num>
  <w:num w:numId="22" w16cid:durableId="1938362445">
    <w:abstractNumId w:val="13"/>
    <w:lvlOverride w:ilvl="0">
      <w:startOverride w:val="1"/>
    </w:lvlOverride>
  </w:num>
  <w:num w:numId="23" w16cid:durableId="913515990">
    <w:abstractNumId w:val="14"/>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997370911">
    <w:abstractNumId w:val="16"/>
  </w:num>
  <w:num w:numId="28" w16cid:durableId="1493570156">
    <w:abstractNumId w:val="11"/>
  </w:num>
  <w:num w:numId="29" w16cid:durableId="8871042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352182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67306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8060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6557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12089376">
    <w:abstractNumId w:val="20"/>
  </w:num>
  <w:num w:numId="35" w16cid:durableId="1484078191">
    <w:abstractNumId w:val="11"/>
  </w:num>
  <w:num w:numId="36" w16cid:durableId="1160728706">
    <w:abstractNumId w:val="11"/>
  </w:num>
  <w:num w:numId="37" w16cid:durableId="9651028">
    <w:abstractNumId w:val="10"/>
  </w:num>
  <w:num w:numId="38" w16cid:durableId="4495966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4674C"/>
    <w:rsid w:val="00001C9B"/>
    <w:rsid w:val="000040DC"/>
    <w:rsid w:val="00011784"/>
    <w:rsid w:val="000138B8"/>
    <w:rsid w:val="00013A70"/>
    <w:rsid w:val="000151EF"/>
    <w:rsid w:val="000239F5"/>
    <w:rsid w:val="00027B97"/>
    <w:rsid w:val="000305F0"/>
    <w:rsid w:val="00036A30"/>
    <w:rsid w:val="0004437D"/>
    <w:rsid w:val="00046977"/>
    <w:rsid w:val="00047E57"/>
    <w:rsid w:val="00052B97"/>
    <w:rsid w:val="000551CD"/>
    <w:rsid w:val="00063228"/>
    <w:rsid w:val="00063781"/>
    <w:rsid w:val="000643EB"/>
    <w:rsid w:val="0006590E"/>
    <w:rsid w:val="000676BA"/>
    <w:rsid w:val="00080091"/>
    <w:rsid w:val="0008612A"/>
    <w:rsid w:val="0008646C"/>
    <w:rsid w:val="00090A7D"/>
    <w:rsid w:val="00090E18"/>
    <w:rsid w:val="000961BA"/>
    <w:rsid w:val="000A10BC"/>
    <w:rsid w:val="000A1ACE"/>
    <w:rsid w:val="000B0056"/>
    <w:rsid w:val="000B3836"/>
    <w:rsid w:val="000B385B"/>
    <w:rsid w:val="000B48FA"/>
    <w:rsid w:val="000C1ABC"/>
    <w:rsid w:val="000C3C7B"/>
    <w:rsid w:val="000C5AD5"/>
    <w:rsid w:val="000C6D69"/>
    <w:rsid w:val="000D0F93"/>
    <w:rsid w:val="000D146E"/>
    <w:rsid w:val="000D2514"/>
    <w:rsid w:val="000E06A7"/>
    <w:rsid w:val="000E5BEF"/>
    <w:rsid w:val="000F0ABB"/>
    <w:rsid w:val="000F5383"/>
    <w:rsid w:val="000F541E"/>
    <w:rsid w:val="00104030"/>
    <w:rsid w:val="00106416"/>
    <w:rsid w:val="00110481"/>
    <w:rsid w:val="001105E3"/>
    <w:rsid w:val="00110DFB"/>
    <w:rsid w:val="001127C9"/>
    <w:rsid w:val="00113638"/>
    <w:rsid w:val="00114498"/>
    <w:rsid w:val="00115B88"/>
    <w:rsid w:val="00121046"/>
    <w:rsid w:val="00125C8F"/>
    <w:rsid w:val="00132D0A"/>
    <w:rsid w:val="00132F6A"/>
    <w:rsid w:val="00133913"/>
    <w:rsid w:val="00135440"/>
    <w:rsid w:val="00140221"/>
    <w:rsid w:val="00143A5E"/>
    <w:rsid w:val="001511A9"/>
    <w:rsid w:val="0015269D"/>
    <w:rsid w:val="00153E5F"/>
    <w:rsid w:val="00157834"/>
    <w:rsid w:val="00163EC9"/>
    <w:rsid w:val="001642FC"/>
    <w:rsid w:val="0016496B"/>
    <w:rsid w:val="0016795E"/>
    <w:rsid w:val="00171B78"/>
    <w:rsid w:val="00173FB6"/>
    <w:rsid w:val="001743E2"/>
    <w:rsid w:val="001745F8"/>
    <w:rsid w:val="00175BF8"/>
    <w:rsid w:val="0017783E"/>
    <w:rsid w:val="00180B64"/>
    <w:rsid w:val="0018125A"/>
    <w:rsid w:val="001816EB"/>
    <w:rsid w:val="00182D67"/>
    <w:rsid w:val="001838CF"/>
    <w:rsid w:val="00183A79"/>
    <w:rsid w:val="00184287"/>
    <w:rsid w:val="001855C1"/>
    <w:rsid w:val="00185F24"/>
    <w:rsid w:val="001868EE"/>
    <w:rsid w:val="001915DC"/>
    <w:rsid w:val="001959C8"/>
    <w:rsid w:val="00195A72"/>
    <w:rsid w:val="001A10B7"/>
    <w:rsid w:val="001A3BA4"/>
    <w:rsid w:val="001A6D1F"/>
    <w:rsid w:val="001B2203"/>
    <w:rsid w:val="001B2311"/>
    <w:rsid w:val="001B3BE5"/>
    <w:rsid w:val="001B6619"/>
    <w:rsid w:val="001C011A"/>
    <w:rsid w:val="001D2236"/>
    <w:rsid w:val="001D7104"/>
    <w:rsid w:val="001E30F6"/>
    <w:rsid w:val="001E3720"/>
    <w:rsid w:val="001E4E7D"/>
    <w:rsid w:val="001F04AC"/>
    <w:rsid w:val="001F3515"/>
    <w:rsid w:val="001F4280"/>
    <w:rsid w:val="002015D5"/>
    <w:rsid w:val="00211EEF"/>
    <w:rsid w:val="00212FAB"/>
    <w:rsid w:val="0021457E"/>
    <w:rsid w:val="00214763"/>
    <w:rsid w:val="00217EE5"/>
    <w:rsid w:val="002229F5"/>
    <w:rsid w:val="00224CA6"/>
    <w:rsid w:val="00226AC9"/>
    <w:rsid w:val="00231F6C"/>
    <w:rsid w:val="00235F5C"/>
    <w:rsid w:val="00243A65"/>
    <w:rsid w:val="002468D3"/>
    <w:rsid w:val="00254227"/>
    <w:rsid w:val="002557C8"/>
    <w:rsid w:val="00257FA3"/>
    <w:rsid w:val="00260011"/>
    <w:rsid w:val="0026555D"/>
    <w:rsid w:val="00267F41"/>
    <w:rsid w:val="00277B56"/>
    <w:rsid w:val="0028185E"/>
    <w:rsid w:val="00285C70"/>
    <w:rsid w:val="00296386"/>
    <w:rsid w:val="00297158"/>
    <w:rsid w:val="00297295"/>
    <w:rsid w:val="002A07FA"/>
    <w:rsid w:val="002A19F5"/>
    <w:rsid w:val="002A5925"/>
    <w:rsid w:val="002B0384"/>
    <w:rsid w:val="002B1A40"/>
    <w:rsid w:val="002B4922"/>
    <w:rsid w:val="002C2093"/>
    <w:rsid w:val="002C22C3"/>
    <w:rsid w:val="002C2440"/>
    <w:rsid w:val="002C2D19"/>
    <w:rsid w:val="002C6842"/>
    <w:rsid w:val="002D10FA"/>
    <w:rsid w:val="002D4012"/>
    <w:rsid w:val="002D4149"/>
    <w:rsid w:val="002D4C55"/>
    <w:rsid w:val="002D7CC4"/>
    <w:rsid w:val="002E1E04"/>
    <w:rsid w:val="002E2809"/>
    <w:rsid w:val="002E6DED"/>
    <w:rsid w:val="002E782C"/>
    <w:rsid w:val="002F1852"/>
    <w:rsid w:val="002F5421"/>
    <w:rsid w:val="00300956"/>
    <w:rsid w:val="00303742"/>
    <w:rsid w:val="00305D6B"/>
    <w:rsid w:val="00307DED"/>
    <w:rsid w:val="00312187"/>
    <w:rsid w:val="003159B7"/>
    <w:rsid w:val="00317187"/>
    <w:rsid w:val="00317363"/>
    <w:rsid w:val="00320892"/>
    <w:rsid w:val="0032499A"/>
    <w:rsid w:val="003341F7"/>
    <w:rsid w:val="003407E4"/>
    <w:rsid w:val="00341737"/>
    <w:rsid w:val="0034437F"/>
    <w:rsid w:val="00347FEC"/>
    <w:rsid w:val="0035263A"/>
    <w:rsid w:val="00354C1E"/>
    <w:rsid w:val="00356C90"/>
    <w:rsid w:val="00356F45"/>
    <w:rsid w:val="00357424"/>
    <w:rsid w:val="003610DB"/>
    <w:rsid w:val="00361D16"/>
    <w:rsid w:val="003623CF"/>
    <w:rsid w:val="00365643"/>
    <w:rsid w:val="00365F93"/>
    <w:rsid w:val="00366506"/>
    <w:rsid w:val="00366B74"/>
    <w:rsid w:val="00367EDC"/>
    <w:rsid w:val="0037175C"/>
    <w:rsid w:val="0037362F"/>
    <w:rsid w:val="00373685"/>
    <w:rsid w:val="0037449E"/>
    <w:rsid w:val="00374E53"/>
    <w:rsid w:val="00376799"/>
    <w:rsid w:val="00382C10"/>
    <w:rsid w:val="00385D3B"/>
    <w:rsid w:val="003A2C75"/>
    <w:rsid w:val="003A710A"/>
    <w:rsid w:val="003B659E"/>
    <w:rsid w:val="003B6730"/>
    <w:rsid w:val="003C11E8"/>
    <w:rsid w:val="003C275E"/>
    <w:rsid w:val="003C4362"/>
    <w:rsid w:val="003C4FDE"/>
    <w:rsid w:val="003C754C"/>
    <w:rsid w:val="003D0C86"/>
    <w:rsid w:val="003D745C"/>
    <w:rsid w:val="003D7BA0"/>
    <w:rsid w:val="003E43C8"/>
    <w:rsid w:val="003E481B"/>
    <w:rsid w:val="003E50B9"/>
    <w:rsid w:val="003E58DF"/>
    <w:rsid w:val="00404C4C"/>
    <w:rsid w:val="00412752"/>
    <w:rsid w:val="00413E98"/>
    <w:rsid w:val="0041423F"/>
    <w:rsid w:val="00414E55"/>
    <w:rsid w:val="00414F81"/>
    <w:rsid w:val="004243CB"/>
    <w:rsid w:val="00436A0F"/>
    <w:rsid w:val="00437150"/>
    <w:rsid w:val="0043750A"/>
    <w:rsid w:val="00437C23"/>
    <w:rsid w:val="004572E3"/>
    <w:rsid w:val="00463418"/>
    <w:rsid w:val="004732E9"/>
    <w:rsid w:val="00474B57"/>
    <w:rsid w:val="004854BB"/>
    <w:rsid w:val="00494493"/>
    <w:rsid w:val="00496606"/>
    <w:rsid w:val="00497B82"/>
    <w:rsid w:val="004A1347"/>
    <w:rsid w:val="004A5A4D"/>
    <w:rsid w:val="004A7002"/>
    <w:rsid w:val="004B132C"/>
    <w:rsid w:val="004B37D7"/>
    <w:rsid w:val="004B43D5"/>
    <w:rsid w:val="004B4F98"/>
    <w:rsid w:val="004B6F9A"/>
    <w:rsid w:val="004C038C"/>
    <w:rsid w:val="004C0B1A"/>
    <w:rsid w:val="004C26E0"/>
    <w:rsid w:val="004C6822"/>
    <w:rsid w:val="004D12DE"/>
    <w:rsid w:val="004D289F"/>
    <w:rsid w:val="004D2DCA"/>
    <w:rsid w:val="004E06F9"/>
    <w:rsid w:val="004E1ED5"/>
    <w:rsid w:val="004E214E"/>
    <w:rsid w:val="004E2E38"/>
    <w:rsid w:val="004E5E66"/>
    <w:rsid w:val="004E6DBE"/>
    <w:rsid w:val="004E7ADB"/>
    <w:rsid w:val="004F238C"/>
    <w:rsid w:val="004F25A8"/>
    <w:rsid w:val="004F3CB7"/>
    <w:rsid w:val="004F73C8"/>
    <w:rsid w:val="004F7456"/>
    <w:rsid w:val="00503B4D"/>
    <w:rsid w:val="00504EE9"/>
    <w:rsid w:val="00515D67"/>
    <w:rsid w:val="00516390"/>
    <w:rsid w:val="00521576"/>
    <w:rsid w:val="005250E6"/>
    <w:rsid w:val="00525C1F"/>
    <w:rsid w:val="005347E0"/>
    <w:rsid w:val="00542D23"/>
    <w:rsid w:val="0054442C"/>
    <w:rsid w:val="00546292"/>
    <w:rsid w:val="0054665E"/>
    <w:rsid w:val="00550285"/>
    <w:rsid w:val="00554D1D"/>
    <w:rsid w:val="00562492"/>
    <w:rsid w:val="00566326"/>
    <w:rsid w:val="00571C7B"/>
    <w:rsid w:val="00571CE4"/>
    <w:rsid w:val="00572A20"/>
    <w:rsid w:val="005756FB"/>
    <w:rsid w:val="005836F8"/>
    <w:rsid w:val="00587297"/>
    <w:rsid w:val="005918FA"/>
    <w:rsid w:val="005922B9"/>
    <w:rsid w:val="00592A86"/>
    <w:rsid w:val="005A04A9"/>
    <w:rsid w:val="005A5E8B"/>
    <w:rsid w:val="005B4801"/>
    <w:rsid w:val="005C23A4"/>
    <w:rsid w:val="005D0ECA"/>
    <w:rsid w:val="005D1CDF"/>
    <w:rsid w:val="005D208D"/>
    <w:rsid w:val="005D2B2A"/>
    <w:rsid w:val="005D2BB7"/>
    <w:rsid w:val="005D30C7"/>
    <w:rsid w:val="005D3276"/>
    <w:rsid w:val="005D51AD"/>
    <w:rsid w:val="005D542A"/>
    <w:rsid w:val="005E0AE5"/>
    <w:rsid w:val="005E127B"/>
    <w:rsid w:val="005E360D"/>
    <w:rsid w:val="005E61A8"/>
    <w:rsid w:val="005F1023"/>
    <w:rsid w:val="005F2140"/>
    <w:rsid w:val="005F6419"/>
    <w:rsid w:val="00600A2F"/>
    <w:rsid w:val="0060543D"/>
    <w:rsid w:val="006071B8"/>
    <w:rsid w:val="006104DD"/>
    <w:rsid w:val="006130B5"/>
    <w:rsid w:val="006155B7"/>
    <w:rsid w:val="00615F40"/>
    <w:rsid w:val="00617400"/>
    <w:rsid w:val="006226D7"/>
    <w:rsid w:val="00622859"/>
    <w:rsid w:val="006245E6"/>
    <w:rsid w:val="00632D14"/>
    <w:rsid w:val="00632D29"/>
    <w:rsid w:val="0063531B"/>
    <w:rsid w:val="00641E51"/>
    <w:rsid w:val="00642FB8"/>
    <w:rsid w:val="00645115"/>
    <w:rsid w:val="006466F3"/>
    <w:rsid w:val="00647216"/>
    <w:rsid w:val="00653668"/>
    <w:rsid w:val="00655F2C"/>
    <w:rsid w:val="0066089E"/>
    <w:rsid w:val="00664950"/>
    <w:rsid w:val="00666E6B"/>
    <w:rsid w:val="0066737C"/>
    <w:rsid w:val="00670DD7"/>
    <w:rsid w:val="006720AC"/>
    <w:rsid w:val="00676035"/>
    <w:rsid w:val="006768F1"/>
    <w:rsid w:val="00683220"/>
    <w:rsid w:val="00685DE5"/>
    <w:rsid w:val="00687FA0"/>
    <w:rsid w:val="00690F10"/>
    <w:rsid w:val="0069303A"/>
    <w:rsid w:val="00695057"/>
    <w:rsid w:val="006A3C11"/>
    <w:rsid w:val="006B0291"/>
    <w:rsid w:val="006B129E"/>
    <w:rsid w:val="006B7010"/>
    <w:rsid w:val="006C0229"/>
    <w:rsid w:val="006C1FCA"/>
    <w:rsid w:val="006C2A03"/>
    <w:rsid w:val="006C3095"/>
    <w:rsid w:val="006C3784"/>
    <w:rsid w:val="006D2378"/>
    <w:rsid w:val="006D6913"/>
    <w:rsid w:val="006E1151"/>
    <w:rsid w:val="006E1E8F"/>
    <w:rsid w:val="006E2B8C"/>
    <w:rsid w:val="006E6311"/>
    <w:rsid w:val="006F0B52"/>
    <w:rsid w:val="006F4CC2"/>
    <w:rsid w:val="006F6D92"/>
    <w:rsid w:val="0070369F"/>
    <w:rsid w:val="007047CB"/>
    <w:rsid w:val="00707DAA"/>
    <w:rsid w:val="0071064A"/>
    <w:rsid w:val="00710975"/>
    <w:rsid w:val="0071321D"/>
    <w:rsid w:val="00713B3F"/>
    <w:rsid w:val="007145FF"/>
    <w:rsid w:val="00715B2A"/>
    <w:rsid w:val="007213B1"/>
    <w:rsid w:val="0072193D"/>
    <w:rsid w:val="00722040"/>
    <w:rsid w:val="00722609"/>
    <w:rsid w:val="00724929"/>
    <w:rsid w:val="00727D1D"/>
    <w:rsid w:val="00732C0E"/>
    <w:rsid w:val="00733B1F"/>
    <w:rsid w:val="007450F1"/>
    <w:rsid w:val="00745A74"/>
    <w:rsid w:val="00747802"/>
    <w:rsid w:val="00751515"/>
    <w:rsid w:val="0076176E"/>
    <w:rsid w:val="007626B7"/>
    <w:rsid w:val="007714B0"/>
    <w:rsid w:val="0077314A"/>
    <w:rsid w:val="00776747"/>
    <w:rsid w:val="007776E1"/>
    <w:rsid w:val="0078212B"/>
    <w:rsid w:val="007829B4"/>
    <w:rsid w:val="00782B9C"/>
    <w:rsid w:val="00784DF6"/>
    <w:rsid w:val="00785232"/>
    <w:rsid w:val="00791855"/>
    <w:rsid w:val="007922B9"/>
    <w:rsid w:val="007947D3"/>
    <w:rsid w:val="00795DAE"/>
    <w:rsid w:val="00797429"/>
    <w:rsid w:val="007A413A"/>
    <w:rsid w:val="007A4A45"/>
    <w:rsid w:val="007A5319"/>
    <w:rsid w:val="007A5924"/>
    <w:rsid w:val="007B186C"/>
    <w:rsid w:val="007C1696"/>
    <w:rsid w:val="007C2A25"/>
    <w:rsid w:val="007C3ED0"/>
    <w:rsid w:val="007C5571"/>
    <w:rsid w:val="007C5971"/>
    <w:rsid w:val="007C604F"/>
    <w:rsid w:val="007C7173"/>
    <w:rsid w:val="007C72D6"/>
    <w:rsid w:val="007D09D2"/>
    <w:rsid w:val="007D16F6"/>
    <w:rsid w:val="007E427C"/>
    <w:rsid w:val="007E436A"/>
    <w:rsid w:val="007E4E38"/>
    <w:rsid w:val="007E5D5C"/>
    <w:rsid w:val="007F0880"/>
    <w:rsid w:val="007F3F58"/>
    <w:rsid w:val="007F54B9"/>
    <w:rsid w:val="00802ED7"/>
    <w:rsid w:val="00804CEE"/>
    <w:rsid w:val="00806A76"/>
    <w:rsid w:val="00811C9D"/>
    <w:rsid w:val="00816C80"/>
    <w:rsid w:val="00817BDA"/>
    <w:rsid w:val="00821925"/>
    <w:rsid w:val="00824353"/>
    <w:rsid w:val="0082671B"/>
    <w:rsid w:val="00830B44"/>
    <w:rsid w:val="00830C31"/>
    <w:rsid w:val="00832E75"/>
    <w:rsid w:val="008333E5"/>
    <w:rsid w:val="00834250"/>
    <w:rsid w:val="00834287"/>
    <w:rsid w:val="00841BCD"/>
    <w:rsid w:val="008426FF"/>
    <w:rsid w:val="008444F0"/>
    <w:rsid w:val="00845723"/>
    <w:rsid w:val="00847264"/>
    <w:rsid w:val="008474A1"/>
    <w:rsid w:val="00851A8E"/>
    <w:rsid w:val="0085365B"/>
    <w:rsid w:val="00856BCA"/>
    <w:rsid w:val="00856DAD"/>
    <w:rsid w:val="00860CB2"/>
    <w:rsid w:val="00861157"/>
    <w:rsid w:val="00867B35"/>
    <w:rsid w:val="00870C35"/>
    <w:rsid w:val="0087654B"/>
    <w:rsid w:val="008806AC"/>
    <w:rsid w:val="008826C1"/>
    <w:rsid w:val="00883DFD"/>
    <w:rsid w:val="008846F2"/>
    <w:rsid w:val="00886FD6"/>
    <w:rsid w:val="00887529"/>
    <w:rsid w:val="00894579"/>
    <w:rsid w:val="00896E71"/>
    <w:rsid w:val="00897B73"/>
    <w:rsid w:val="008A13B3"/>
    <w:rsid w:val="008A1BF7"/>
    <w:rsid w:val="008A34F4"/>
    <w:rsid w:val="008A5B0E"/>
    <w:rsid w:val="008B0961"/>
    <w:rsid w:val="008B5A68"/>
    <w:rsid w:val="008B6ACE"/>
    <w:rsid w:val="008B711C"/>
    <w:rsid w:val="008C1227"/>
    <w:rsid w:val="008C13F7"/>
    <w:rsid w:val="008C2F85"/>
    <w:rsid w:val="008C39F7"/>
    <w:rsid w:val="008D0632"/>
    <w:rsid w:val="008D448F"/>
    <w:rsid w:val="008E1C7A"/>
    <w:rsid w:val="008E4C52"/>
    <w:rsid w:val="008E582A"/>
    <w:rsid w:val="008F0D4A"/>
    <w:rsid w:val="008F4954"/>
    <w:rsid w:val="008F680C"/>
    <w:rsid w:val="0090091A"/>
    <w:rsid w:val="00902DB0"/>
    <w:rsid w:val="009042BD"/>
    <w:rsid w:val="00904FE4"/>
    <w:rsid w:val="00907DE9"/>
    <w:rsid w:val="00911285"/>
    <w:rsid w:val="0091525B"/>
    <w:rsid w:val="00917D62"/>
    <w:rsid w:val="00917E37"/>
    <w:rsid w:val="00921C36"/>
    <w:rsid w:val="00921D1A"/>
    <w:rsid w:val="00924DA1"/>
    <w:rsid w:val="00926327"/>
    <w:rsid w:val="00936159"/>
    <w:rsid w:val="00941CE6"/>
    <w:rsid w:val="00942F18"/>
    <w:rsid w:val="00945193"/>
    <w:rsid w:val="00945CC6"/>
    <w:rsid w:val="00955009"/>
    <w:rsid w:val="0095542E"/>
    <w:rsid w:val="009600EA"/>
    <w:rsid w:val="0096116C"/>
    <w:rsid w:val="009616FA"/>
    <w:rsid w:val="009623C6"/>
    <w:rsid w:val="009705E4"/>
    <w:rsid w:val="00977E1D"/>
    <w:rsid w:val="00982253"/>
    <w:rsid w:val="00982944"/>
    <w:rsid w:val="0098379D"/>
    <w:rsid w:val="0098678C"/>
    <w:rsid w:val="009A0FAD"/>
    <w:rsid w:val="009A1DA6"/>
    <w:rsid w:val="009A22DF"/>
    <w:rsid w:val="009A7ACD"/>
    <w:rsid w:val="009B0573"/>
    <w:rsid w:val="009B4481"/>
    <w:rsid w:val="009B5EEF"/>
    <w:rsid w:val="009B7504"/>
    <w:rsid w:val="009B7B4B"/>
    <w:rsid w:val="009B7C21"/>
    <w:rsid w:val="009C7546"/>
    <w:rsid w:val="009D4A94"/>
    <w:rsid w:val="009D5E26"/>
    <w:rsid w:val="009E0D63"/>
    <w:rsid w:val="009E0F8C"/>
    <w:rsid w:val="009F0262"/>
    <w:rsid w:val="009F082A"/>
    <w:rsid w:val="009F13A9"/>
    <w:rsid w:val="009F4027"/>
    <w:rsid w:val="009F546F"/>
    <w:rsid w:val="00A01455"/>
    <w:rsid w:val="00A016EF"/>
    <w:rsid w:val="00A04992"/>
    <w:rsid w:val="00A147AA"/>
    <w:rsid w:val="00A14D68"/>
    <w:rsid w:val="00A21D71"/>
    <w:rsid w:val="00A22143"/>
    <w:rsid w:val="00A22B78"/>
    <w:rsid w:val="00A25AE5"/>
    <w:rsid w:val="00A25C0C"/>
    <w:rsid w:val="00A37002"/>
    <w:rsid w:val="00A4034E"/>
    <w:rsid w:val="00A4355E"/>
    <w:rsid w:val="00A4494C"/>
    <w:rsid w:val="00A520D9"/>
    <w:rsid w:val="00A524F4"/>
    <w:rsid w:val="00A57BF6"/>
    <w:rsid w:val="00A629C5"/>
    <w:rsid w:val="00A63752"/>
    <w:rsid w:val="00A67A96"/>
    <w:rsid w:val="00A75F5F"/>
    <w:rsid w:val="00A835D4"/>
    <w:rsid w:val="00A835F4"/>
    <w:rsid w:val="00A91B2B"/>
    <w:rsid w:val="00A92BCD"/>
    <w:rsid w:val="00A940D0"/>
    <w:rsid w:val="00A96B2D"/>
    <w:rsid w:val="00AA1269"/>
    <w:rsid w:val="00AA1B0E"/>
    <w:rsid w:val="00AA3599"/>
    <w:rsid w:val="00AA37EA"/>
    <w:rsid w:val="00AA47B6"/>
    <w:rsid w:val="00AB6C05"/>
    <w:rsid w:val="00AC163B"/>
    <w:rsid w:val="00AC221E"/>
    <w:rsid w:val="00AC5CA7"/>
    <w:rsid w:val="00AC6058"/>
    <w:rsid w:val="00AC7099"/>
    <w:rsid w:val="00AD1CCD"/>
    <w:rsid w:val="00AD1F06"/>
    <w:rsid w:val="00AE2BA5"/>
    <w:rsid w:val="00AE4244"/>
    <w:rsid w:val="00AE56B1"/>
    <w:rsid w:val="00AE6D09"/>
    <w:rsid w:val="00AF2292"/>
    <w:rsid w:val="00AF2A9B"/>
    <w:rsid w:val="00AF7A7C"/>
    <w:rsid w:val="00B02070"/>
    <w:rsid w:val="00B10B05"/>
    <w:rsid w:val="00B10C1E"/>
    <w:rsid w:val="00B1379B"/>
    <w:rsid w:val="00B14F7B"/>
    <w:rsid w:val="00B15194"/>
    <w:rsid w:val="00B1521A"/>
    <w:rsid w:val="00B359C6"/>
    <w:rsid w:val="00B408B6"/>
    <w:rsid w:val="00B41177"/>
    <w:rsid w:val="00B4261E"/>
    <w:rsid w:val="00B47AA1"/>
    <w:rsid w:val="00B5000D"/>
    <w:rsid w:val="00B51150"/>
    <w:rsid w:val="00B51CC8"/>
    <w:rsid w:val="00B542DA"/>
    <w:rsid w:val="00B5665D"/>
    <w:rsid w:val="00B56A43"/>
    <w:rsid w:val="00B56BEC"/>
    <w:rsid w:val="00B627D4"/>
    <w:rsid w:val="00B65F62"/>
    <w:rsid w:val="00B66767"/>
    <w:rsid w:val="00B708E3"/>
    <w:rsid w:val="00B73862"/>
    <w:rsid w:val="00B73F43"/>
    <w:rsid w:val="00B75BBF"/>
    <w:rsid w:val="00B80DEC"/>
    <w:rsid w:val="00B8608D"/>
    <w:rsid w:val="00B87CCF"/>
    <w:rsid w:val="00B92085"/>
    <w:rsid w:val="00B92CAC"/>
    <w:rsid w:val="00B974C9"/>
    <w:rsid w:val="00BA0D40"/>
    <w:rsid w:val="00BA364C"/>
    <w:rsid w:val="00BA471E"/>
    <w:rsid w:val="00BA4C6F"/>
    <w:rsid w:val="00BA5075"/>
    <w:rsid w:val="00BA58ED"/>
    <w:rsid w:val="00BA6B66"/>
    <w:rsid w:val="00BA6E48"/>
    <w:rsid w:val="00BA7EC3"/>
    <w:rsid w:val="00BB41CB"/>
    <w:rsid w:val="00BC5F61"/>
    <w:rsid w:val="00BD06DE"/>
    <w:rsid w:val="00BD094D"/>
    <w:rsid w:val="00BE0AF6"/>
    <w:rsid w:val="00BE1F03"/>
    <w:rsid w:val="00BE4339"/>
    <w:rsid w:val="00BE58A7"/>
    <w:rsid w:val="00BF2218"/>
    <w:rsid w:val="00BF2A96"/>
    <w:rsid w:val="00BF70B3"/>
    <w:rsid w:val="00C00AA6"/>
    <w:rsid w:val="00C02E31"/>
    <w:rsid w:val="00C0426B"/>
    <w:rsid w:val="00C045DF"/>
    <w:rsid w:val="00C07396"/>
    <w:rsid w:val="00C07F2C"/>
    <w:rsid w:val="00C16A6D"/>
    <w:rsid w:val="00C25588"/>
    <w:rsid w:val="00C26D43"/>
    <w:rsid w:val="00C37866"/>
    <w:rsid w:val="00C46548"/>
    <w:rsid w:val="00C542A6"/>
    <w:rsid w:val="00C56F0A"/>
    <w:rsid w:val="00C574D5"/>
    <w:rsid w:val="00C63822"/>
    <w:rsid w:val="00C6553B"/>
    <w:rsid w:val="00C66550"/>
    <w:rsid w:val="00C66916"/>
    <w:rsid w:val="00C72A40"/>
    <w:rsid w:val="00C73F32"/>
    <w:rsid w:val="00C75439"/>
    <w:rsid w:val="00C75A01"/>
    <w:rsid w:val="00C777F1"/>
    <w:rsid w:val="00C77FA8"/>
    <w:rsid w:val="00C81F65"/>
    <w:rsid w:val="00C87462"/>
    <w:rsid w:val="00C95402"/>
    <w:rsid w:val="00CA061C"/>
    <w:rsid w:val="00CA180C"/>
    <w:rsid w:val="00CA61C7"/>
    <w:rsid w:val="00CA723F"/>
    <w:rsid w:val="00CB22B2"/>
    <w:rsid w:val="00CB2D46"/>
    <w:rsid w:val="00CB3E84"/>
    <w:rsid w:val="00CB5890"/>
    <w:rsid w:val="00CC006A"/>
    <w:rsid w:val="00CC27BA"/>
    <w:rsid w:val="00CC3EE2"/>
    <w:rsid w:val="00CC3F6E"/>
    <w:rsid w:val="00CD1FA1"/>
    <w:rsid w:val="00CD6724"/>
    <w:rsid w:val="00CD7492"/>
    <w:rsid w:val="00CE3A6B"/>
    <w:rsid w:val="00CF2F9A"/>
    <w:rsid w:val="00CF5E18"/>
    <w:rsid w:val="00D00211"/>
    <w:rsid w:val="00D04EEB"/>
    <w:rsid w:val="00D055A7"/>
    <w:rsid w:val="00D06309"/>
    <w:rsid w:val="00D210B9"/>
    <w:rsid w:val="00D266FE"/>
    <w:rsid w:val="00D31166"/>
    <w:rsid w:val="00D323E3"/>
    <w:rsid w:val="00D337E3"/>
    <w:rsid w:val="00D351EA"/>
    <w:rsid w:val="00D40288"/>
    <w:rsid w:val="00D43403"/>
    <w:rsid w:val="00D456D9"/>
    <w:rsid w:val="00D47928"/>
    <w:rsid w:val="00D513B7"/>
    <w:rsid w:val="00D5270B"/>
    <w:rsid w:val="00D53B6A"/>
    <w:rsid w:val="00D62E71"/>
    <w:rsid w:val="00D6430D"/>
    <w:rsid w:val="00D66188"/>
    <w:rsid w:val="00D67354"/>
    <w:rsid w:val="00D67778"/>
    <w:rsid w:val="00D70527"/>
    <w:rsid w:val="00D731F6"/>
    <w:rsid w:val="00D740CA"/>
    <w:rsid w:val="00D747A3"/>
    <w:rsid w:val="00D75DE7"/>
    <w:rsid w:val="00D77D20"/>
    <w:rsid w:val="00D828B3"/>
    <w:rsid w:val="00D8440C"/>
    <w:rsid w:val="00D85728"/>
    <w:rsid w:val="00D86C4F"/>
    <w:rsid w:val="00D94EAF"/>
    <w:rsid w:val="00D95481"/>
    <w:rsid w:val="00DA08CE"/>
    <w:rsid w:val="00DA37B0"/>
    <w:rsid w:val="00DA5EE8"/>
    <w:rsid w:val="00DA6031"/>
    <w:rsid w:val="00DA7A40"/>
    <w:rsid w:val="00DB0885"/>
    <w:rsid w:val="00DB41AF"/>
    <w:rsid w:val="00DC7A13"/>
    <w:rsid w:val="00DE030C"/>
    <w:rsid w:val="00DE23F4"/>
    <w:rsid w:val="00DE28B6"/>
    <w:rsid w:val="00DE5680"/>
    <w:rsid w:val="00DF2997"/>
    <w:rsid w:val="00DF4B25"/>
    <w:rsid w:val="00E10BC4"/>
    <w:rsid w:val="00E1415D"/>
    <w:rsid w:val="00E23756"/>
    <w:rsid w:val="00E263E1"/>
    <w:rsid w:val="00E26D69"/>
    <w:rsid w:val="00E323E9"/>
    <w:rsid w:val="00E33D47"/>
    <w:rsid w:val="00E34018"/>
    <w:rsid w:val="00E36989"/>
    <w:rsid w:val="00E421A4"/>
    <w:rsid w:val="00E437D2"/>
    <w:rsid w:val="00E4384F"/>
    <w:rsid w:val="00E44DB4"/>
    <w:rsid w:val="00E4674C"/>
    <w:rsid w:val="00E52EBC"/>
    <w:rsid w:val="00E542F2"/>
    <w:rsid w:val="00E55751"/>
    <w:rsid w:val="00E57FC5"/>
    <w:rsid w:val="00E60B3F"/>
    <w:rsid w:val="00E71058"/>
    <w:rsid w:val="00E764AE"/>
    <w:rsid w:val="00E82AF1"/>
    <w:rsid w:val="00E858A4"/>
    <w:rsid w:val="00E928C9"/>
    <w:rsid w:val="00E930E3"/>
    <w:rsid w:val="00E93FA1"/>
    <w:rsid w:val="00E9581C"/>
    <w:rsid w:val="00EA2311"/>
    <w:rsid w:val="00EB0C7B"/>
    <w:rsid w:val="00EB146F"/>
    <w:rsid w:val="00EB1518"/>
    <w:rsid w:val="00EB32C1"/>
    <w:rsid w:val="00EB51DC"/>
    <w:rsid w:val="00EC4C3D"/>
    <w:rsid w:val="00EC6D51"/>
    <w:rsid w:val="00EC7BC3"/>
    <w:rsid w:val="00ED275B"/>
    <w:rsid w:val="00ED454B"/>
    <w:rsid w:val="00ED7600"/>
    <w:rsid w:val="00EF6073"/>
    <w:rsid w:val="00EF698B"/>
    <w:rsid w:val="00EF7E8C"/>
    <w:rsid w:val="00F00D89"/>
    <w:rsid w:val="00F047F8"/>
    <w:rsid w:val="00F05B4D"/>
    <w:rsid w:val="00F07071"/>
    <w:rsid w:val="00F07DAE"/>
    <w:rsid w:val="00F12087"/>
    <w:rsid w:val="00F1362C"/>
    <w:rsid w:val="00F27095"/>
    <w:rsid w:val="00F3366A"/>
    <w:rsid w:val="00F40C4E"/>
    <w:rsid w:val="00F41294"/>
    <w:rsid w:val="00F414F1"/>
    <w:rsid w:val="00F47629"/>
    <w:rsid w:val="00F508B8"/>
    <w:rsid w:val="00F604CA"/>
    <w:rsid w:val="00F67DA6"/>
    <w:rsid w:val="00F70869"/>
    <w:rsid w:val="00F72A5A"/>
    <w:rsid w:val="00F72CB1"/>
    <w:rsid w:val="00F75CB7"/>
    <w:rsid w:val="00F75D49"/>
    <w:rsid w:val="00F8215E"/>
    <w:rsid w:val="00F824F5"/>
    <w:rsid w:val="00F82595"/>
    <w:rsid w:val="00F9002A"/>
    <w:rsid w:val="00F90FAB"/>
    <w:rsid w:val="00F9374D"/>
    <w:rsid w:val="00FA0AF7"/>
    <w:rsid w:val="00FA30FE"/>
    <w:rsid w:val="00FA3A15"/>
    <w:rsid w:val="00FA4202"/>
    <w:rsid w:val="00FA4B31"/>
    <w:rsid w:val="00FB6066"/>
    <w:rsid w:val="00FC29B9"/>
    <w:rsid w:val="00FC310A"/>
    <w:rsid w:val="00FC6FD3"/>
    <w:rsid w:val="00FD0387"/>
    <w:rsid w:val="00FD133C"/>
    <w:rsid w:val="00FD246F"/>
    <w:rsid w:val="00FE305C"/>
    <w:rsid w:val="00FF0301"/>
    <w:rsid w:val="00FF2572"/>
    <w:rsid w:val="00FF2B2C"/>
    <w:rsid w:val="00FF2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6A64C"/>
  <w15:chartTrackingRefBased/>
  <w15:docId w15:val="{06966B13-B657-496E-962C-3E7EF506A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4,Memo,5"/>
    <w:basedOn w:val="Normal"/>
    <w:next w:val="Normal"/>
    <w:link w:val="Heading4Char"/>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uiPriority w:val="99"/>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uiPriority w:val="99"/>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uiPriority w:val="99"/>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tion Char1 Char Char2,cap Char Char1 Char2,Caption Char Char1 Char Char2,cap Char2 Char Char2,Ca Char2,cap Char2 Char3,Caption Char C... Char2"/>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uiPriority w:val="99"/>
    <w:rsid w:val="000B0056"/>
    <w:rPr>
      <w:rFonts w:ascii="Times New Roman" w:hAnsi="Times New Roman"/>
      <w:b/>
      <w:i w:val="0"/>
      <w:iCs/>
      <w:sz w:val="20"/>
      <w:szCs w:val="18"/>
    </w:rPr>
  </w:style>
  <w:style w:type="paragraph" w:styleId="TOC1">
    <w:name w:val="toc 1"/>
    <w:basedOn w:val="Normal"/>
    <w:next w:val="Normal"/>
    <w:autoRedefine/>
    <w:uiPriority w:val="99"/>
    <w:unhideWhenUsed/>
    <w:rsid w:val="00F8215E"/>
    <w:pPr>
      <w:tabs>
        <w:tab w:val="right" w:leader="dot" w:pos="9617"/>
      </w:tabs>
      <w:spacing w:after="100"/>
    </w:pPr>
    <w:rPr>
      <w:i/>
      <w:iCs/>
      <w:noProof/>
      <w:u w:val="single"/>
    </w:rPr>
  </w:style>
  <w:style w:type="paragraph" w:styleId="TOC2">
    <w:name w:val="toc 2"/>
    <w:basedOn w:val="Normal"/>
    <w:next w:val="Normal"/>
    <w:autoRedefine/>
    <w:uiPriority w:val="99"/>
    <w:unhideWhenUsed/>
    <w:rsid w:val="00FC29B9"/>
    <w:pPr>
      <w:spacing w:after="100"/>
      <w:ind w:left="200"/>
    </w:pPr>
  </w:style>
  <w:style w:type="character" w:styleId="Hyperlink">
    <w:name w:val="Hyperlink"/>
    <w:basedOn w:val="DefaultParagraphFont"/>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uiPriority w:val="99"/>
    <w:qFormat/>
    <w:rsid w:val="002B4922"/>
    <w:pPr>
      <w:ind w:left="0" w:firstLine="0"/>
    </w:pPr>
  </w:style>
  <w:style w:type="character" w:customStyle="1" w:styleId="RAN4observationChar0">
    <w:name w:val="RAN4 observation Char"/>
    <w:basedOn w:val="RAN4ObservationChar"/>
    <w:link w:val="RAN4observation0"/>
    <w:uiPriority w:val="99"/>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99"/>
    <w:unhideWhenUsed/>
    <w:rsid w:val="00592A86"/>
    <w:pPr>
      <w:spacing w:after="100"/>
      <w:ind w:left="400"/>
    </w:pPr>
  </w:style>
  <w:style w:type="character" w:customStyle="1" w:styleId="Heading5Char">
    <w:name w:val="Heading 5 Char"/>
    <w:basedOn w:val="DefaultParagraphFont"/>
    <w:link w:val="Heading5"/>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link w:val="TOC4Char"/>
    <w:autoRedefine/>
    <w:uiPriority w:val="99"/>
    <w:unhideWhenUsed/>
    <w:qFormat/>
    <w:rsid w:val="00A4355E"/>
    <w:pPr>
      <w:spacing w:after="100"/>
    </w:pPr>
  </w:style>
  <w:style w:type="paragraph" w:styleId="TOC5">
    <w:name w:val="toc 5"/>
    <w:aliases w:val="Proposal"/>
    <w:basedOn w:val="Normal"/>
    <w:next w:val="Normal"/>
    <w:link w:val="TOC5Char"/>
    <w:autoRedefine/>
    <w:uiPriority w:val="99"/>
    <w:unhideWhenUsed/>
    <w:qFormat/>
    <w:rsid w:val="00A4355E"/>
    <w:pPr>
      <w:spacing w:after="100"/>
    </w:pPr>
    <w:rPr>
      <w: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basedOn w:val="Normal"/>
    <w:link w:val="HeaderChar"/>
    <w:uiPriority w:val="99"/>
    <w:semiHidden/>
    <w:unhideWhenUsed/>
    <w:rsid w:val="00F82595"/>
    <w:pPr>
      <w:tabs>
        <w:tab w:val="center" w:pos="4513"/>
        <w:tab w:val="right" w:pos="9026"/>
      </w:tabs>
      <w:spacing w:after="0" w:line="240" w:lineRule="auto"/>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F82595"/>
    <w:rPr>
      <w:rFonts w:ascii="Times New Roman" w:hAnsi="Times New Roman"/>
      <w:sz w:val="20"/>
    </w:rPr>
  </w:style>
  <w:style w:type="paragraph" w:styleId="Footer">
    <w:name w:val="footer"/>
    <w:basedOn w:val="Normal"/>
    <w:link w:val="FooterChar"/>
    <w:uiPriority w:val="99"/>
    <w:semiHidden/>
    <w:unhideWhenUsed/>
    <w:rsid w:val="00F8259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82595"/>
    <w:rPr>
      <w:rFonts w:ascii="Times New Roman" w:hAnsi="Times New Roman"/>
      <w:sz w:val="20"/>
    </w:rPr>
  </w:style>
  <w:style w:type="table" w:customStyle="1" w:styleId="Style11">
    <w:name w:val="Style11"/>
    <w:basedOn w:val="TableNormal"/>
    <w:uiPriority w:val="99"/>
    <w:rsid w:val="00DA5E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character" w:styleId="FollowedHyperlink">
    <w:name w:val="FollowedHyperlink"/>
    <w:semiHidden/>
    <w:unhideWhenUsed/>
    <w:rsid w:val="00DA5EE8"/>
    <w:rPr>
      <w:color w:val="800080"/>
      <w:u w:val="single"/>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basedOn w:val="DefaultParagraphFont"/>
    <w:rsid w:val="00DA5EE8"/>
    <w:rPr>
      <w:rFonts w:asciiTheme="majorHAnsi" w:eastAsiaTheme="majorEastAsia" w:hAnsiTheme="majorHAnsi" w:cstheme="majorBidi"/>
      <w:color w:val="2F5496" w:themeColor="accent1" w:themeShade="BF"/>
      <w:sz w:val="32"/>
      <w:szCs w:val="32"/>
      <w:lang w:val="en-GB" w:eastAsia="en-US"/>
    </w:rPr>
  </w:style>
  <w:style w:type="character" w:customStyle="1" w:styleId="Heading2Char1">
    <w:name w:val="Heading 2 Char1"/>
    <w:aliases w:val="header Char,Head2A Char1,2 Char1,H2 Char1,h2 Char1,DO NOT USE_h2 Char1,h21 Char1,UNDERRUBRIK 1-2 Char1,Head 2 Char1,l2 Char1,TitreProp Char1,Header 2 Char1,ITT t2 Char1,PA Major Section Char1,Livello 2 Char1,R2 Char1,H21 Char1,Head1 Char"/>
    <w:basedOn w:val="DefaultParagraphFont"/>
    <w:semiHidden/>
    <w:rsid w:val="00DA5EE8"/>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DA5EE8"/>
    <w:rPr>
      <w:rFonts w:asciiTheme="majorHAnsi" w:eastAsiaTheme="majorEastAsia" w:hAnsiTheme="majorHAnsi" w:cstheme="majorBidi"/>
      <w:color w:val="1F3763" w:themeColor="accent1" w:themeShade="7F"/>
      <w:sz w:val="24"/>
      <w:szCs w:val="24"/>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DA5EE8"/>
    <w:rPr>
      <w:rFonts w:asciiTheme="majorHAnsi" w:eastAsiaTheme="majorEastAsia" w:hAnsiTheme="majorHAnsi" w:cstheme="majorBidi"/>
      <w:i/>
      <w:iCs/>
      <w:color w:val="2F5496" w:themeColor="accent1" w:themeShade="BF"/>
      <w:lang w:val="en-GB" w:eastAsia="en-US"/>
    </w:rPr>
  </w:style>
  <w:style w:type="paragraph" w:customStyle="1" w:styleId="msonormal0">
    <w:name w:val="msonormal"/>
    <w:basedOn w:val="Normal"/>
    <w:uiPriority w:val="99"/>
    <w:rsid w:val="00DA5EE8"/>
    <w:pPr>
      <w:spacing w:before="100" w:beforeAutospacing="1" w:after="100" w:afterAutospacing="1" w:line="240" w:lineRule="auto"/>
    </w:pPr>
    <w:rPr>
      <w:rFonts w:eastAsia="Arial Unicode MS" w:cs="Times New Roman"/>
      <w:sz w:val="24"/>
      <w:szCs w:val="24"/>
      <w:lang w:val="en-GB"/>
    </w:rPr>
  </w:style>
  <w:style w:type="paragraph" w:styleId="NormalWeb">
    <w:name w:val="Normal (Web)"/>
    <w:basedOn w:val="Normal"/>
    <w:uiPriority w:val="99"/>
    <w:semiHidden/>
    <w:unhideWhenUsed/>
    <w:rsid w:val="00DA5EE8"/>
    <w:pPr>
      <w:spacing w:before="100" w:beforeAutospacing="1" w:after="100" w:afterAutospacing="1" w:line="240" w:lineRule="auto"/>
    </w:pPr>
    <w:rPr>
      <w:rFonts w:eastAsia="Arial Unicode MS" w:cs="Times New Roman"/>
      <w:sz w:val="24"/>
      <w:szCs w:val="24"/>
      <w:lang w:val="en-GB"/>
    </w:rPr>
  </w:style>
  <w:style w:type="paragraph" w:styleId="Index1">
    <w:name w:val="index 1"/>
    <w:basedOn w:val="Normal"/>
    <w:autoRedefine/>
    <w:uiPriority w:val="99"/>
    <w:semiHidden/>
    <w:unhideWhenUsed/>
    <w:rsid w:val="00DA5EE8"/>
    <w:pPr>
      <w:keepLines/>
      <w:spacing w:after="0" w:line="240" w:lineRule="auto"/>
    </w:pPr>
    <w:rPr>
      <w:rFonts w:eastAsia="SimSun" w:cs="Times New Roman"/>
      <w:szCs w:val="20"/>
      <w:lang w:val="en-GB"/>
    </w:rPr>
  </w:style>
  <w:style w:type="paragraph" w:styleId="Index2">
    <w:name w:val="index 2"/>
    <w:basedOn w:val="Index1"/>
    <w:autoRedefine/>
    <w:uiPriority w:val="99"/>
    <w:semiHidden/>
    <w:unhideWhenUsed/>
    <w:rsid w:val="00DA5EE8"/>
    <w:pPr>
      <w:ind w:left="284"/>
    </w:pPr>
  </w:style>
  <w:style w:type="paragraph" w:styleId="TOC6">
    <w:name w:val="toc 6"/>
    <w:basedOn w:val="TOC5"/>
    <w:next w:val="Normal"/>
    <w:autoRedefine/>
    <w:uiPriority w:val="99"/>
    <w:semiHidden/>
    <w:unhideWhenUsed/>
    <w:rsid w:val="00DA5EE8"/>
    <w:pPr>
      <w:keepLines/>
      <w:widowControl w:val="0"/>
      <w:tabs>
        <w:tab w:val="right" w:leader="dot" w:pos="9639"/>
      </w:tabs>
      <w:spacing w:after="0" w:line="240" w:lineRule="auto"/>
      <w:ind w:left="1985" w:right="425" w:hanging="1985"/>
    </w:pPr>
    <w:rPr>
      <w:rFonts w:eastAsia="SimSun" w:cs="Times New Roman"/>
      <w:b w:val="0"/>
      <w:noProof/>
      <w:szCs w:val="20"/>
      <w:lang w:val="en-GB"/>
    </w:rPr>
  </w:style>
  <w:style w:type="paragraph" w:styleId="TOC7">
    <w:name w:val="toc 7"/>
    <w:basedOn w:val="TOC6"/>
    <w:next w:val="Normal"/>
    <w:autoRedefine/>
    <w:uiPriority w:val="99"/>
    <w:semiHidden/>
    <w:unhideWhenUsed/>
    <w:rsid w:val="00DA5EE8"/>
    <w:pPr>
      <w:ind w:left="2268" w:hanging="2268"/>
    </w:pPr>
  </w:style>
  <w:style w:type="paragraph" w:styleId="TOC8">
    <w:name w:val="toc 8"/>
    <w:basedOn w:val="TOC1"/>
    <w:autoRedefine/>
    <w:uiPriority w:val="99"/>
    <w:semiHidden/>
    <w:unhideWhenUsed/>
    <w:rsid w:val="00DA5EE8"/>
    <w:pPr>
      <w:keepNext/>
      <w:keepLines/>
      <w:widowControl w:val="0"/>
      <w:tabs>
        <w:tab w:val="clear" w:pos="9617"/>
        <w:tab w:val="right" w:leader="dot" w:pos="9639"/>
      </w:tabs>
      <w:spacing w:before="180" w:after="0" w:line="240" w:lineRule="auto"/>
      <w:ind w:left="2693" w:right="425" w:hanging="2693"/>
    </w:pPr>
    <w:rPr>
      <w:rFonts w:eastAsia="SimSun" w:cs="Times New Roman"/>
      <w:b/>
      <w:i w:val="0"/>
      <w:iCs w:val="0"/>
      <w:sz w:val="22"/>
      <w:szCs w:val="20"/>
      <w:u w:val="none"/>
      <w:lang w:val="en-GB"/>
    </w:rPr>
  </w:style>
  <w:style w:type="paragraph" w:styleId="TOC9">
    <w:name w:val="toc 9"/>
    <w:basedOn w:val="TOC8"/>
    <w:autoRedefine/>
    <w:uiPriority w:val="99"/>
    <w:semiHidden/>
    <w:unhideWhenUsed/>
    <w:rsid w:val="00DA5EE8"/>
    <w:pPr>
      <w:ind w:left="1418" w:hanging="1418"/>
    </w:pPr>
  </w:style>
  <w:style w:type="paragraph" w:styleId="FootnoteText">
    <w:name w:val="footnote text"/>
    <w:basedOn w:val="Normal"/>
    <w:link w:val="FootnoteTextChar"/>
    <w:uiPriority w:val="99"/>
    <w:semiHidden/>
    <w:unhideWhenUsed/>
    <w:rsid w:val="00DA5EE8"/>
    <w:pPr>
      <w:keepLines/>
      <w:spacing w:after="0" w:line="240" w:lineRule="auto"/>
      <w:ind w:left="454" w:hanging="454"/>
    </w:pPr>
    <w:rPr>
      <w:rFonts w:eastAsia="SimSun" w:cs="Times New Roman"/>
      <w:sz w:val="16"/>
      <w:szCs w:val="20"/>
      <w:lang w:val="en-GB"/>
    </w:rPr>
  </w:style>
  <w:style w:type="character" w:customStyle="1" w:styleId="FootnoteTextChar">
    <w:name w:val="Footnote Text Char"/>
    <w:basedOn w:val="DefaultParagraphFont"/>
    <w:link w:val="FootnoteText"/>
    <w:uiPriority w:val="99"/>
    <w:semiHidden/>
    <w:rsid w:val="00DA5EE8"/>
    <w:rPr>
      <w:rFonts w:ascii="Times New Roman" w:eastAsia="SimSun" w:hAnsi="Times New Roman" w:cs="Times New Roman"/>
      <w:sz w:val="16"/>
      <w:szCs w:val="20"/>
      <w:lang w:val="en-GB"/>
    </w:rPr>
  </w:style>
  <w:style w:type="paragraph" w:styleId="IndexHeading">
    <w:name w:val="index heading"/>
    <w:basedOn w:val="Normal"/>
    <w:next w:val="Normal"/>
    <w:uiPriority w:val="99"/>
    <w:semiHidden/>
    <w:unhideWhenUsed/>
    <w:rsid w:val="00DA5EE8"/>
    <w:pPr>
      <w:pBdr>
        <w:top w:val="single" w:sz="12" w:space="0" w:color="auto"/>
      </w:pBdr>
      <w:spacing w:before="360" w:after="240" w:line="240" w:lineRule="auto"/>
    </w:pPr>
    <w:rPr>
      <w:rFonts w:eastAsia="SimSun" w:cs="Times New Roman"/>
      <w:b/>
      <w:i/>
      <w:sz w:val="26"/>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semiHidden/>
    <w:locked/>
    <w:rsid w:val="00DA5EE8"/>
    <w:rPr>
      <w:b/>
      <w:lang w:val="en-GB"/>
    </w:rPr>
  </w:style>
  <w:style w:type="paragraph" w:styleId="EndnoteText">
    <w:name w:val="endnote text"/>
    <w:basedOn w:val="Normal"/>
    <w:link w:val="EndnoteTextChar"/>
    <w:uiPriority w:val="99"/>
    <w:semiHidden/>
    <w:unhideWhenUsed/>
    <w:rsid w:val="00DA5EE8"/>
    <w:pPr>
      <w:overflowPunct w:val="0"/>
      <w:autoSpaceDE w:val="0"/>
      <w:autoSpaceDN w:val="0"/>
      <w:adjustRightInd w:val="0"/>
      <w:spacing w:after="180" w:line="240" w:lineRule="auto"/>
    </w:pPr>
    <w:rPr>
      <w:rFonts w:eastAsia="Yu Mincho" w:cs="Times New Roman"/>
      <w:szCs w:val="20"/>
      <w:lang w:val="en-GB"/>
    </w:rPr>
  </w:style>
  <w:style w:type="character" w:customStyle="1" w:styleId="EndnoteTextChar">
    <w:name w:val="Endnote Text Char"/>
    <w:basedOn w:val="DefaultParagraphFont"/>
    <w:link w:val="EndnoteText"/>
    <w:uiPriority w:val="99"/>
    <w:semiHidden/>
    <w:rsid w:val="00DA5EE8"/>
    <w:rPr>
      <w:rFonts w:ascii="Times New Roman" w:eastAsia="Yu Mincho" w:hAnsi="Times New Roman" w:cs="Times New Roman"/>
      <w:sz w:val="20"/>
      <w:szCs w:val="20"/>
      <w:lang w:val="en-GB"/>
    </w:rPr>
  </w:style>
  <w:style w:type="paragraph" w:styleId="List">
    <w:name w:val="List"/>
    <w:basedOn w:val="Normal"/>
    <w:uiPriority w:val="99"/>
    <w:semiHidden/>
    <w:unhideWhenUsed/>
    <w:rsid w:val="00DA5EE8"/>
    <w:pPr>
      <w:spacing w:after="180" w:line="240" w:lineRule="auto"/>
      <w:ind w:left="568" w:hanging="284"/>
    </w:pPr>
    <w:rPr>
      <w:rFonts w:eastAsia="SimSun" w:cs="Times New Roman"/>
      <w:szCs w:val="20"/>
      <w:lang w:val="en-GB"/>
    </w:rPr>
  </w:style>
  <w:style w:type="paragraph" w:styleId="ListBullet">
    <w:name w:val="List Bullet"/>
    <w:basedOn w:val="List"/>
    <w:uiPriority w:val="99"/>
    <w:semiHidden/>
    <w:unhideWhenUsed/>
    <w:rsid w:val="00DA5EE8"/>
  </w:style>
  <w:style w:type="paragraph" w:styleId="ListNumber">
    <w:name w:val="List Number"/>
    <w:basedOn w:val="List"/>
    <w:uiPriority w:val="99"/>
    <w:semiHidden/>
    <w:unhideWhenUsed/>
    <w:rsid w:val="00DA5EE8"/>
  </w:style>
  <w:style w:type="paragraph" w:styleId="List2">
    <w:name w:val="List 2"/>
    <w:basedOn w:val="List"/>
    <w:uiPriority w:val="99"/>
    <w:semiHidden/>
    <w:unhideWhenUsed/>
    <w:rsid w:val="00DA5EE8"/>
    <w:pPr>
      <w:ind w:left="851"/>
    </w:pPr>
  </w:style>
  <w:style w:type="paragraph" w:styleId="List3">
    <w:name w:val="List 3"/>
    <w:basedOn w:val="List2"/>
    <w:uiPriority w:val="99"/>
    <w:semiHidden/>
    <w:unhideWhenUsed/>
    <w:rsid w:val="00DA5EE8"/>
    <w:pPr>
      <w:ind w:left="1135"/>
    </w:pPr>
  </w:style>
  <w:style w:type="paragraph" w:styleId="List4">
    <w:name w:val="List 4"/>
    <w:basedOn w:val="List3"/>
    <w:uiPriority w:val="99"/>
    <w:semiHidden/>
    <w:unhideWhenUsed/>
    <w:rsid w:val="00DA5EE8"/>
    <w:pPr>
      <w:ind w:left="1418"/>
    </w:pPr>
  </w:style>
  <w:style w:type="paragraph" w:styleId="List5">
    <w:name w:val="List 5"/>
    <w:basedOn w:val="List4"/>
    <w:uiPriority w:val="99"/>
    <w:semiHidden/>
    <w:unhideWhenUsed/>
    <w:rsid w:val="00DA5EE8"/>
    <w:pPr>
      <w:ind w:left="1702"/>
    </w:pPr>
  </w:style>
  <w:style w:type="paragraph" w:styleId="ListBullet2">
    <w:name w:val="List Bullet 2"/>
    <w:basedOn w:val="ListBullet"/>
    <w:uiPriority w:val="99"/>
    <w:semiHidden/>
    <w:unhideWhenUsed/>
    <w:rsid w:val="00DA5EE8"/>
    <w:pPr>
      <w:ind w:left="851"/>
    </w:pPr>
  </w:style>
  <w:style w:type="paragraph" w:styleId="ListBullet3">
    <w:name w:val="List Bullet 3"/>
    <w:basedOn w:val="ListBullet2"/>
    <w:uiPriority w:val="99"/>
    <w:semiHidden/>
    <w:unhideWhenUsed/>
    <w:rsid w:val="00DA5EE8"/>
    <w:pPr>
      <w:ind w:left="1135"/>
    </w:pPr>
  </w:style>
  <w:style w:type="paragraph" w:styleId="ListBullet4">
    <w:name w:val="List Bullet 4"/>
    <w:basedOn w:val="ListBullet3"/>
    <w:uiPriority w:val="99"/>
    <w:semiHidden/>
    <w:unhideWhenUsed/>
    <w:rsid w:val="00DA5EE8"/>
    <w:pPr>
      <w:ind w:left="1418"/>
    </w:pPr>
  </w:style>
  <w:style w:type="paragraph" w:styleId="ListBullet5">
    <w:name w:val="List Bullet 5"/>
    <w:basedOn w:val="ListBullet4"/>
    <w:uiPriority w:val="99"/>
    <w:semiHidden/>
    <w:unhideWhenUsed/>
    <w:rsid w:val="00DA5EE8"/>
    <w:pPr>
      <w:ind w:left="1702"/>
    </w:pPr>
  </w:style>
  <w:style w:type="paragraph" w:styleId="ListNumber2">
    <w:name w:val="List Number 2"/>
    <w:basedOn w:val="ListNumber"/>
    <w:uiPriority w:val="99"/>
    <w:semiHidden/>
    <w:unhideWhenUsed/>
    <w:rsid w:val="00DA5EE8"/>
    <w:pPr>
      <w:ind w:left="851"/>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DA5EE8"/>
    <w:rPr>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A5EE8"/>
    <w:pPr>
      <w:spacing w:after="180" w:line="240" w:lineRule="auto"/>
    </w:pPr>
    <w:rPr>
      <w:rFonts w:asciiTheme="minorHAnsi" w:hAnsiTheme="minorHAnsi"/>
      <w:sz w:val="22"/>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DA5EE8"/>
    <w:rPr>
      <w:rFonts w:ascii="Times New Roman" w:hAnsi="Times New Roman"/>
      <w:sz w:val="20"/>
    </w:rPr>
  </w:style>
  <w:style w:type="paragraph" w:styleId="Date">
    <w:name w:val="Date"/>
    <w:basedOn w:val="Normal"/>
    <w:next w:val="Normal"/>
    <w:link w:val="DateChar"/>
    <w:uiPriority w:val="99"/>
    <w:semiHidden/>
    <w:unhideWhenUsed/>
    <w:rsid w:val="00DA5EE8"/>
    <w:pPr>
      <w:spacing w:after="180" w:line="240" w:lineRule="auto"/>
      <w:ind w:leftChars="2500" w:left="100"/>
    </w:pPr>
    <w:rPr>
      <w:rFonts w:eastAsia="SimSun" w:cs="Times New Roman"/>
      <w:szCs w:val="20"/>
      <w:lang w:val="en-GB"/>
    </w:rPr>
  </w:style>
  <w:style w:type="character" w:customStyle="1" w:styleId="DateChar">
    <w:name w:val="Date Char"/>
    <w:basedOn w:val="DefaultParagraphFont"/>
    <w:link w:val="Date"/>
    <w:uiPriority w:val="99"/>
    <w:semiHidden/>
    <w:rsid w:val="00DA5EE8"/>
    <w:rPr>
      <w:rFonts w:ascii="Times New Roman" w:eastAsia="SimSun" w:hAnsi="Times New Roman" w:cs="Times New Roman"/>
      <w:sz w:val="20"/>
      <w:szCs w:val="20"/>
      <w:lang w:val="en-GB"/>
    </w:rPr>
  </w:style>
  <w:style w:type="paragraph" w:styleId="BodyTextIndent2">
    <w:name w:val="Body Text Indent 2"/>
    <w:basedOn w:val="Normal"/>
    <w:link w:val="BodyTextIndent2Char"/>
    <w:uiPriority w:val="99"/>
    <w:semiHidden/>
    <w:unhideWhenUsed/>
    <w:rsid w:val="00DA5EE8"/>
    <w:pPr>
      <w:overflowPunct w:val="0"/>
      <w:autoSpaceDE w:val="0"/>
      <w:autoSpaceDN w:val="0"/>
      <w:adjustRightInd w:val="0"/>
      <w:spacing w:after="180" w:line="240" w:lineRule="auto"/>
      <w:ind w:left="284"/>
      <w:jc w:val="both"/>
    </w:pPr>
    <w:rPr>
      <w:rFonts w:ascii="Arial" w:eastAsia="Yu Mincho" w:hAnsi="Arial" w:cs="Times New Roman"/>
      <w:sz w:val="22"/>
      <w:szCs w:val="20"/>
      <w:lang w:val="en-GB"/>
    </w:rPr>
  </w:style>
  <w:style w:type="character" w:customStyle="1" w:styleId="BodyTextIndent2Char">
    <w:name w:val="Body Text Indent 2 Char"/>
    <w:basedOn w:val="DefaultParagraphFont"/>
    <w:link w:val="BodyTextIndent2"/>
    <w:uiPriority w:val="99"/>
    <w:semiHidden/>
    <w:rsid w:val="00DA5EE8"/>
    <w:rPr>
      <w:rFonts w:ascii="Arial" w:eastAsia="Yu Mincho" w:hAnsi="Arial" w:cs="Times New Roman"/>
      <w:szCs w:val="20"/>
      <w:lang w:val="en-GB"/>
    </w:rPr>
  </w:style>
  <w:style w:type="paragraph" w:styleId="DocumentMap">
    <w:name w:val="Document Map"/>
    <w:basedOn w:val="Normal"/>
    <w:link w:val="DocumentMapChar"/>
    <w:uiPriority w:val="99"/>
    <w:semiHidden/>
    <w:unhideWhenUsed/>
    <w:rsid w:val="00DA5EE8"/>
    <w:pPr>
      <w:shd w:val="clear" w:color="auto" w:fill="000080"/>
      <w:spacing w:after="180" w:line="240" w:lineRule="auto"/>
    </w:pPr>
    <w:rPr>
      <w:rFonts w:ascii="Tahoma" w:eastAsia="SimSun" w:hAnsi="Tahoma" w:cs="Times New Roman"/>
      <w:szCs w:val="20"/>
      <w:lang w:val="en-GB"/>
    </w:rPr>
  </w:style>
  <w:style w:type="character" w:customStyle="1" w:styleId="DocumentMapChar">
    <w:name w:val="Document Map Char"/>
    <w:basedOn w:val="DefaultParagraphFont"/>
    <w:link w:val="DocumentMap"/>
    <w:uiPriority w:val="99"/>
    <w:semiHidden/>
    <w:rsid w:val="00DA5EE8"/>
    <w:rPr>
      <w:rFonts w:ascii="Tahoma" w:eastAsia="SimSun" w:hAnsi="Tahoma" w:cs="Times New Roman"/>
      <w:sz w:val="20"/>
      <w:szCs w:val="20"/>
      <w:shd w:val="clear" w:color="auto" w:fill="000080"/>
      <w:lang w:val="en-GB"/>
    </w:rPr>
  </w:style>
  <w:style w:type="paragraph" w:styleId="PlainText">
    <w:name w:val="Plain Text"/>
    <w:basedOn w:val="Normal"/>
    <w:link w:val="PlainTextChar"/>
    <w:uiPriority w:val="99"/>
    <w:semiHidden/>
    <w:unhideWhenUsed/>
    <w:rsid w:val="00DA5EE8"/>
    <w:pPr>
      <w:spacing w:after="180" w:line="240" w:lineRule="auto"/>
    </w:pPr>
    <w:rPr>
      <w:rFonts w:ascii="Courier New" w:eastAsia="SimSun" w:hAnsi="Courier New" w:cs="Times New Roman"/>
      <w:szCs w:val="20"/>
      <w:lang w:val="nb-NO"/>
    </w:rPr>
  </w:style>
  <w:style w:type="character" w:customStyle="1" w:styleId="PlainTextChar">
    <w:name w:val="Plain Text Char"/>
    <w:basedOn w:val="DefaultParagraphFont"/>
    <w:link w:val="PlainText"/>
    <w:uiPriority w:val="99"/>
    <w:semiHidden/>
    <w:rsid w:val="00DA5EE8"/>
    <w:rPr>
      <w:rFonts w:ascii="Courier New" w:eastAsia="SimSun" w:hAnsi="Courier New" w:cs="Times New Roman"/>
      <w:sz w:val="20"/>
      <w:szCs w:val="20"/>
      <w:lang w:val="nb-NO"/>
    </w:rPr>
  </w:style>
  <w:style w:type="paragraph" w:styleId="NoSpacing">
    <w:name w:val="No Spacing"/>
    <w:uiPriority w:val="1"/>
    <w:qFormat/>
    <w:rsid w:val="00DA5EE8"/>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styleId="Revision">
    <w:name w:val="Revision"/>
    <w:uiPriority w:val="99"/>
    <w:semiHidden/>
    <w:rsid w:val="00DA5EE8"/>
    <w:pPr>
      <w:spacing w:after="0" w:line="240" w:lineRule="auto"/>
    </w:pPr>
    <w:rPr>
      <w:rFonts w:ascii="Times New Roman" w:eastAsia="SimSun" w:hAnsi="Times New Roman" w:cs="Times New Roman"/>
      <w:sz w:val="20"/>
      <w:szCs w:val="20"/>
      <w:lang w:val="en-GB"/>
    </w:rPr>
  </w:style>
  <w:style w:type="character" w:customStyle="1" w:styleId="H6Char">
    <w:name w:val="H6 Char"/>
    <w:link w:val="H6"/>
    <w:locked/>
    <w:rsid w:val="00DA5EE8"/>
    <w:rPr>
      <w:rFonts w:ascii="Arial" w:hAnsi="Arial" w:cs="Arial"/>
      <w:szCs w:val="18"/>
      <w:lang w:eastAsia="zh-CN"/>
    </w:rPr>
  </w:style>
  <w:style w:type="paragraph" w:customStyle="1" w:styleId="H6">
    <w:name w:val="H6"/>
    <w:basedOn w:val="Heading5"/>
    <w:next w:val="Normal"/>
    <w:link w:val="H6Char"/>
    <w:rsid w:val="00DA5EE8"/>
    <w:pPr>
      <w:spacing w:before="120" w:after="180" w:line="240" w:lineRule="auto"/>
      <w:ind w:left="1985" w:hanging="1985"/>
      <w:outlineLvl w:val="9"/>
    </w:pPr>
    <w:rPr>
      <w:rFonts w:ascii="Arial" w:eastAsiaTheme="minorHAnsi" w:hAnsi="Arial" w:cs="Arial"/>
      <w:color w:val="auto"/>
      <w:sz w:val="22"/>
      <w:szCs w:val="18"/>
      <w:lang w:eastAsia="zh-CN"/>
    </w:rPr>
  </w:style>
  <w:style w:type="character" w:customStyle="1" w:styleId="EQChar">
    <w:name w:val="EQ Char"/>
    <w:link w:val="EQ"/>
    <w:qFormat/>
    <w:locked/>
    <w:rsid w:val="00DA5EE8"/>
    <w:rPr>
      <w:noProof/>
      <w:lang w:val="en-GB"/>
    </w:rPr>
  </w:style>
  <w:style w:type="paragraph" w:customStyle="1" w:styleId="EQ">
    <w:name w:val="EQ"/>
    <w:basedOn w:val="Normal"/>
    <w:next w:val="Normal"/>
    <w:link w:val="EQChar"/>
    <w:qFormat/>
    <w:rsid w:val="00DA5EE8"/>
    <w:pPr>
      <w:keepLines/>
      <w:tabs>
        <w:tab w:val="center" w:pos="4536"/>
        <w:tab w:val="right" w:pos="9072"/>
      </w:tabs>
      <w:spacing w:after="180" w:line="240" w:lineRule="auto"/>
    </w:pPr>
    <w:rPr>
      <w:rFonts w:asciiTheme="minorHAnsi" w:hAnsiTheme="minorHAnsi"/>
      <w:noProof/>
      <w:sz w:val="22"/>
      <w:lang w:val="en-GB"/>
    </w:rPr>
  </w:style>
  <w:style w:type="paragraph" w:customStyle="1" w:styleId="ZD">
    <w:name w:val="ZD"/>
    <w:uiPriority w:val="99"/>
    <w:rsid w:val="00DA5EE8"/>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TT">
    <w:name w:val="TT"/>
    <w:basedOn w:val="Heading1"/>
    <w:next w:val="Normal"/>
    <w:uiPriority w:val="99"/>
    <w:rsid w:val="00DA5EE8"/>
    <w:pPr>
      <w:pBdr>
        <w:top w:val="single" w:sz="12" w:space="3" w:color="auto"/>
      </w:pBdr>
      <w:spacing w:after="180" w:line="240" w:lineRule="auto"/>
      <w:ind w:left="432" w:hanging="432"/>
      <w:outlineLvl w:val="9"/>
    </w:pPr>
    <w:rPr>
      <w:rFonts w:ascii="Arial" w:eastAsia="SimSun" w:hAnsi="Arial" w:cs="Times New Roman"/>
      <w:color w:val="auto"/>
      <w:sz w:val="36"/>
      <w:szCs w:val="20"/>
      <w:lang w:val="sv-SE"/>
    </w:rPr>
  </w:style>
  <w:style w:type="character" w:customStyle="1" w:styleId="NOChar">
    <w:name w:val="NO Char"/>
    <w:link w:val="NO"/>
    <w:qFormat/>
    <w:locked/>
    <w:rsid w:val="00DA5EE8"/>
    <w:rPr>
      <w:lang w:val="x-none"/>
    </w:rPr>
  </w:style>
  <w:style w:type="paragraph" w:customStyle="1" w:styleId="NO">
    <w:name w:val="NO"/>
    <w:basedOn w:val="Normal"/>
    <w:link w:val="NOChar"/>
    <w:rsid w:val="00DA5EE8"/>
    <w:pPr>
      <w:keepLines/>
      <w:spacing w:after="180" w:line="240" w:lineRule="auto"/>
      <w:ind w:left="1135" w:hanging="851"/>
    </w:pPr>
    <w:rPr>
      <w:rFonts w:asciiTheme="minorHAnsi" w:hAnsiTheme="minorHAnsi"/>
      <w:sz w:val="22"/>
      <w:lang w:val="x-none"/>
    </w:rPr>
  </w:style>
  <w:style w:type="character" w:customStyle="1" w:styleId="PLChar">
    <w:name w:val="PL Char"/>
    <w:link w:val="PL"/>
    <w:qFormat/>
    <w:locked/>
    <w:rsid w:val="00DA5EE8"/>
    <w:rPr>
      <w:rFonts w:ascii="Courier New" w:hAnsi="Courier New" w:cs="Courier New"/>
      <w:noProof/>
      <w:sz w:val="16"/>
      <w:lang w:val="en-GB"/>
    </w:rPr>
  </w:style>
  <w:style w:type="paragraph" w:customStyle="1" w:styleId="PL">
    <w:name w:val="PL"/>
    <w:link w:val="PLChar"/>
    <w:qFormat/>
    <w:rsid w:val="00DA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lang w:val="en-GB"/>
    </w:rPr>
  </w:style>
  <w:style w:type="character" w:customStyle="1" w:styleId="TALChar">
    <w:name w:val="TAL Char"/>
    <w:link w:val="TAL"/>
    <w:locked/>
    <w:rsid w:val="00DA5EE8"/>
    <w:rPr>
      <w:rFonts w:ascii="Arial" w:hAnsi="Arial" w:cs="Arial"/>
      <w:sz w:val="18"/>
      <w:lang w:val="x-none"/>
    </w:rPr>
  </w:style>
  <w:style w:type="paragraph" w:customStyle="1" w:styleId="TAL">
    <w:name w:val="TAL"/>
    <w:basedOn w:val="Normal"/>
    <w:link w:val="TALChar"/>
    <w:qFormat/>
    <w:rsid w:val="00DA5EE8"/>
    <w:pPr>
      <w:keepNext/>
      <w:keepLines/>
      <w:spacing w:after="0" w:line="240" w:lineRule="auto"/>
    </w:pPr>
    <w:rPr>
      <w:rFonts w:ascii="Arial" w:hAnsi="Arial" w:cs="Arial"/>
      <w:sz w:val="18"/>
      <w:lang w:val="x-none"/>
    </w:rPr>
  </w:style>
  <w:style w:type="character" w:customStyle="1" w:styleId="TACChar">
    <w:name w:val="TAC Char"/>
    <w:link w:val="TAC"/>
    <w:qFormat/>
    <w:locked/>
    <w:rsid w:val="00DA5EE8"/>
    <w:rPr>
      <w:rFonts w:ascii="Arial" w:hAnsi="Arial" w:cs="Arial"/>
      <w:sz w:val="18"/>
      <w:lang w:val="x-none"/>
    </w:rPr>
  </w:style>
  <w:style w:type="paragraph" w:customStyle="1" w:styleId="TAC">
    <w:name w:val="TAC"/>
    <w:basedOn w:val="TAL"/>
    <w:link w:val="TACChar"/>
    <w:qFormat/>
    <w:rsid w:val="00DA5EE8"/>
    <w:pPr>
      <w:jc w:val="center"/>
    </w:pPr>
  </w:style>
  <w:style w:type="paragraph" w:customStyle="1" w:styleId="LD">
    <w:name w:val="LD"/>
    <w:uiPriority w:val="99"/>
    <w:rsid w:val="00DA5EE8"/>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uiPriority w:val="99"/>
    <w:rsid w:val="00DA5EE8"/>
    <w:pPr>
      <w:keepLines/>
      <w:spacing w:after="180" w:line="240" w:lineRule="auto"/>
      <w:ind w:left="1702" w:hanging="1418"/>
    </w:pPr>
    <w:rPr>
      <w:rFonts w:eastAsia="SimSun" w:cs="Times New Roman"/>
      <w:szCs w:val="20"/>
      <w:lang w:val="en-GB"/>
    </w:rPr>
  </w:style>
  <w:style w:type="paragraph" w:customStyle="1" w:styleId="FP">
    <w:name w:val="FP"/>
    <w:basedOn w:val="Normal"/>
    <w:uiPriority w:val="99"/>
    <w:rsid w:val="00DA5EE8"/>
    <w:pPr>
      <w:spacing w:after="0" w:line="240" w:lineRule="auto"/>
    </w:pPr>
    <w:rPr>
      <w:rFonts w:eastAsia="SimSun" w:cs="Times New Roman"/>
      <w:szCs w:val="20"/>
      <w:lang w:val="en-GB"/>
    </w:rPr>
  </w:style>
  <w:style w:type="paragraph" w:customStyle="1" w:styleId="NW">
    <w:name w:val="NW"/>
    <w:basedOn w:val="NO"/>
    <w:uiPriority w:val="99"/>
    <w:rsid w:val="00DA5EE8"/>
    <w:pPr>
      <w:spacing w:after="0"/>
    </w:pPr>
  </w:style>
  <w:style w:type="paragraph" w:customStyle="1" w:styleId="EW">
    <w:name w:val="EW"/>
    <w:basedOn w:val="EX"/>
    <w:uiPriority w:val="99"/>
    <w:rsid w:val="00DA5EE8"/>
    <w:pPr>
      <w:spacing w:after="0"/>
    </w:pPr>
  </w:style>
  <w:style w:type="character" w:customStyle="1" w:styleId="B1Char">
    <w:name w:val="B1 Char"/>
    <w:link w:val="B1"/>
    <w:locked/>
    <w:rsid w:val="00DA5EE8"/>
    <w:rPr>
      <w:lang w:val="en-GB"/>
    </w:rPr>
  </w:style>
  <w:style w:type="paragraph" w:customStyle="1" w:styleId="B1">
    <w:name w:val="B1"/>
    <w:basedOn w:val="List"/>
    <w:link w:val="B1Char"/>
    <w:rsid w:val="00DA5EE8"/>
    <w:rPr>
      <w:rFonts w:asciiTheme="minorHAnsi" w:eastAsiaTheme="minorHAnsi" w:hAnsiTheme="minorHAnsi" w:cstheme="minorBidi"/>
      <w:sz w:val="22"/>
      <w:szCs w:val="22"/>
    </w:rPr>
  </w:style>
  <w:style w:type="paragraph" w:customStyle="1" w:styleId="EditorsNote">
    <w:name w:val="Editor's Note"/>
    <w:basedOn w:val="NO"/>
    <w:uiPriority w:val="99"/>
    <w:rsid w:val="00DA5EE8"/>
    <w:rPr>
      <w:color w:val="FF0000"/>
    </w:rPr>
  </w:style>
  <w:style w:type="character" w:customStyle="1" w:styleId="THChar">
    <w:name w:val="TH Char"/>
    <w:link w:val="TH"/>
    <w:qFormat/>
    <w:locked/>
    <w:rsid w:val="00DA5EE8"/>
    <w:rPr>
      <w:rFonts w:ascii="Arial" w:hAnsi="Arial" w:cs="Arial"/>
      <w:b/>
      <w:lang w:val="x-none"/>
    </w:rPr>
  </w:style>
  <w:style w:type="paragraph" w:customStyle="1" w:styleId="TH">
    <w:name w:val="TH"/>
    <w:basedOn w:val="Normal"/>
    <w:link w:val="THChar"/>
    <w:qFormat/>
    <w:rsid w:val="00DA5EE8"/>
    <w:pPr>
      <w:keepNext/>
      <w:keepLines/>
      <w:spacing w:before="60" w:after="180" w:line="240" w:lineRule="auto"/>
      <w:jc w:val="center"/>
    </w:pPr>
    <w:rPr>
      <w:rFonts w:ascii="Arial" w:hAnsi="Arial" w:cs="Arial"/>
      <w:b/>
      <w:sz w:val="22"/>
      <w:lang w:val="x-none"/>
    </w:rPr>
  </w:style>
  <w:style w:type="paragraph" w:customStyle="1" w:styleId="ZA">
    <w:name w:val="ZA"/>
    <w:uiPriority w:val="99"/>
    <w:rsid w:val="00DA5EE8"/>
    <w:pPr>
      <w:framePr w:w="10206" w:h="794"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DA5EE8"/>
    <w:pPr>
      <w:framePr w:w="10206" w:h="284"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DA5EE8"/>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DA5EE8"/>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character" w:customStyle="1" w:styleId="TANChar">
    <w:name w:val="TAN Char"/>
    <w:link w:val="TAN"/>
    <w:qFormat/>
    <w:locked/>
    <w:rsid w:val="00DA5EE8"/>
    <w:rPr>
      <w:rFonts w:ascii="Arial" w:hAnsi="Arial" w:cs="Arial"/>
      <w:sz w:val="18"/>
      <w:lang w:val="x-none"/>
    </w:rPr>
  </w:style>
  <w:style w:type="paragraph" w:customStyle="1" w:styleId="TAN">
    <w:name w:val="TAN"/>
    <w:basedOn w:val="TAL"/>
    <w:link w:val="TANChar"/>
    <w:qFormat/>
    <w:rsid w:val="00DA5EE8"/>
    <w:pPr>
      <w:ind w:left="851" w:hanging="851"/>
    </w:pPr>
  </w:style>
  <w:style w:type="paragraph" w:customStyle="1" w:styleId="ZH">
    <w:name w:val="ZH"/>
    <w:uiPriority w:val="99"/>
    <w:rsid w:val="00DA5EE8"/>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basedOn w:val="TH"/>
    <w:uiPriority w:val="99"/>
    <w:rsid w:val="00DA5EE8"/>
    <w:pPr>
      <w:keepNext w:val="0"/>
      <w:spacing w:before="0" w:after="240"/>
    </w:pPr>
  </w:style>
  <w:style w:type="paragraph" w:customStyle="1" w:styleId="ZG">
    <w:name w:val="ZG"/>
    <w:uiPriority w:val="99"/>
    <w:rsid w:val="00DA5EE8"/>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List2"/>
    <w:uiPriority w:val="99"/>
    <w:rsid w:val="00DA5EE8"/>
  </w:style>
  <w:style w:type="paragraph" w:customStyle="1" w:styleId="B3">
    <w:name w:val="B3"/>
    <w:basedOn w:val="List3"/>
    <w:uiPriority w:val="99"/>
    <w:rsid w:val="00DA5EE8"/>
  </w:style>
  <w:style w:type="paragraph" w:customStyle="1" w:styleId="B4">
    <w:name w:val="B4"/>
    <w:basedOn w:val="List4"/>
    <w:uiPriority w:val="99"/>
    <w:rsid w:val="00DA5EE8"/>
  </w:style>
  <w:style w:type="paragraph" w:customStyle="1" w:styleId="B5">
    <w:name w:val="B5"/>
    <w:basedOn w:val="List5"/>
    <w:uiPriority w:val="99"/>
    <w:rsid w:val="00DA5EE8"/>
  </w:style>
  <w:style w:type="paragraph" w:customStyle="1" w:styleId="ZTD">
    <w:name w:val="ZTD"/>
    <w:basedOn w:val="ZB"/>
    <w:uiPriority w:val="99"/>
    <w:rsid w:val="00DA5EE8"/>
    <w:pPr>
      <w:framePr w:hRule="auto" w:wrap="notBeside" w:y="852"/>
    </w:pPr>
    <w:rPr>
      <w:i w:val="0"/>
      <w:sz w:val="40"/>
    </w:rPr>
  </w:style>
  <w:style w:type="paragraph" w:customStyle="1" w:styleId="ZV">
    <w:name w:val="ZV"/>
    <w:basedOn w:val="ZU"/>
    <w:uiPriority w:val="99"/>
    <w:rsid w:val="00DA5EE8"/>
    <w:pPr>
      <w:framePr w:wrap="notBeside" w:y="16161"/>
    </w:pPr>
  </w:style>
  <w:style w:type="paragraph" w:customStyle="1" w:styleId="INDENT1">
    <w:name w:val="INDENT1"/>
    <w:basedOn w:val="Normal"/>
    <w:uiPriority w:val="99"/>
    <w:rsid w:val="00DA5EE8"/>
    <w:pPr>
      <w:spacing w:after="180" w:line="240" w:lineRule="auto"/>
      <w:ind w:left="851"/>
    </w:pPr>
    <w:rPr>
      <w:rFonts w:eastAsia="SimSun" w:cs="Times New Roman"/>
      <w:szCs w:val="20"/>
      <w:lang w:val="en-GB"/>
    </w:rPr>
  </w:style>
  <w:style w:type="paragraph" w:customStyle="1" w:styleId="INDENT2">
    <w:name w:val="INDENT2"/>
    <w:basedOn w:val="Normal"/>
    <w:uiPriority w:val="99"/>
    <w:rsid w:val="00DA5EE8"/>
    <w:pPr>
      <w:spacing w:after="180" w:line="240" w:lineRule="auto"/>
      <w:ind w:left="1135" w:hanging="284"/>
    </w:pPr>
    <w:rPr>
      <w:rFonts w:eastAsia="SimSun" w:cs="Times New Roman"/>
      <w:szCs w:val="20"/>
      <w:lang w:val="en-GB"/>
    </w:rPr>
  </w:style>
  <w:style w:type="paragraph" w:customStyle="1" w:styleId="INDENT3">
    <w:name w:val="INDENT3"/>
    <w:basedOn w:val="Normal"/>
    <w:uiPriority w:val="99"/>
    <w:rsid w:val="00DA5EE8"/>
    <w:pPr>
      <w:spacing w:after="180" w:line="240" w:lineRule="auto"/>
      <w:ind w:left="1701" w:hanging="567"/>
    </w:pPr>
    <w:rPr>
      <w:rFonts w:eastAsia="SimSun" w:cs="Times New Roman"/>
      <w:szCs w:val="20"/>
      <w:lang w:val="en-GB"/>
    </w:rPr>
  </w:style>
  <w:style w:type="paragraph" w:customStyle="1" w:styleId="FigureTitle">
    <w:name w:val="Figure_Title"/>
    <w:basedOn w:val="Normal"/>
    <w:next w:val="Normal"/>
    <w:uiPriority w:val="99"/>
    <w:rsid w:val="00DA5EE8"/>
    <w:pPr>
      <w:keepLines/>
      <w:tabs>
        <w:tab w:val="left" w:pos="794"/>
        <w:tab w:val="left" w:pos="1191"/>
        <w:tab w:val="left" w:pos="1588"/>
        <w:tab w:val="left" w:pos="1985"/>
      </w:tabs>
      <w:spacing w:before="120" w:after="480" w:line="240" w:lineRule="auto"/>
      <w:jc w:val="center"/>
    </w:pPr>
    <w:rPr>
      <w:rFonts w:eastAsia="SimSun" w:cs="Times New Roman"/>
      <w:b/>
      <w:sz w:val="24"/>
      <w:szCs w:val="20"/>
      <w:lang w:val="en-GB"/>
    </w:rPr>
  </w:style>
  <w:style w:type="paragraph" w:customStyle="1" w:styleId="RecCCITT">
    <w:name w:val="Rec_CCITT_#"/>
    <w:basedOn w:val="Normal"/>
    <w:uiPriority w:val="99"/>
    <w:rsid w:val="00DA5EE8"/>
    <w:pPr>
      <w:keepNext/>
      <w:keepLines/>
      <w:spacing w:after="180" w:line="240" w:lineRule="auto"/>
    </w:pPr>
    <w:rPr>
      <w:rFonts w:eastAsia="SimSun" w:cs="Times New Roman"/>
      <w:b/>
      <w:szCs w:val="20"/>
      <w:lang w:val="en-GB"/>
    </w:rPr>
  </w:style>
  <w:style w:type="paragraph" w:customStyle="1" w:styleId="enumlev2">
    <w:name w:val="enumlev2"/>
    <w:basedOn w:val="Normal"/>
    <w:uiPriority w:val="99"/>
    <w:rsid w:val="00DA5EE8"/>
    <w:pPr>
      <w:tabs>
        <w:tab w:val="left" w:pos="794"/>
        <w:tab w:val="left" w:pos="1191"/>
        <w:tab w:val="left" w:pos="1588"/>
        <w:tab w:val="left" w:pos="1985"/>
      </w:tabs>
      <w:spacing w:before="86" w:after="180" w:line="240" w:lineRule="auto"/>
      <w:ind w:left="1588" w:hanging="397"/>
      <w:jc w:val="both"/>
    </w:pPr>
    <w:rPr>
      <w:rFonts w:eastAsia="SimSun" w:cs="Times New Roman"/>
      <w:szCs w:val="20"/>
    </w:rPr>
  </w:style>
  <w:style w:type="paragraph" w:customStyle="1" w:styleId="CouvRecTitle">
    <w:name w:val="Couv Rec Title"/>
    <w:basedOn w:val="Normal"/>
    <w:uiPriority w:val="99"/>
    <w:rsid w:val="00DA5EE8"/>
    <w:pPr>
      <w:keepNext/>
      <w:keepLines/>
      <w:spacing w:before="240" w:after="180" w:line="240" w:lineRule="auto"/>
      <w:ind w:left="1418"/>
    </w:pPr>
    <w:rPr>
      <w:rFonts w:ascii="Arial" w:eastAsia="SimSun" w:hAnsi="Arial" w:cs="Times New Roman"/>
      <w:b/>
      <w:sz w:val="36"/>
      <w:szCs w:val="20"/>
    </w:rPr>
  </w:style>
  <w:style w:type="paragraph" w:customStyle="1" w:styleId="TAJ">
    <w:name w:val="TAJ"/>
    <w:basedOn w:val="TH"/>
    <w:uiPriority w:val="99"/>
    <w:rsid w:val="00DA5EE8"/>
  </w:style>
  <w:style w:type="character" w:customStyle="1" w:styleId="GuidanceChar">
    <w:name w:val="Guidance Char"/>
    <w:link w:val="Guidance"/>
    <w:locked/>
    <w:rsid w:val="00DA5EE8"/>
    <w:rPr>
      <w:i/>
      <w:color w:val="0000FF"/>
      <w:lang w:val="x-none"/>
    </w:rPr>
  </w:style>
  <w:style w:type="paragraph" w:customStyle="1" w:styleId="Guidance">
    <w:name w:val="Guidance"/>
    <w:basedOn w:val="Normal"/>
    <w:link w:val="GuidanceChar"/>
    <w:rsid w:val="00DA5EE8"/>
    <w:pPr>
      <w:spacing w:after="180" w:line="240" w:lineRule="auto"/>
    </w:pPr>
    <w:rPr>
      <w:rFonts w:asciiTheme="minorHAnsi" w:hAnsiTheme="minorHAnsi"/>
      <w:i/>
      <w:color w:val="0000FF"/>
      <w:sz w:val="22"/>
      <w:lang w:val="x-none"/>
    </w:rPr>
  </w:style>
  <w:style w:type="paragraph" w:customStyle="1" w:styleId="21">
    <w:name w:val="中等深浅网格 21"/>
    <w:uiPriority w:val="1"/>
    <w:qFormat/>
    <w:rsid w:val="00DA5EE8"/>
    <w:pPr>
      <w:overflowPunct w:val="0"/>
      <w:autoSpaceDE w:val="0"/>
      <w:autoSpaceDN w:val="0"/>
      <w:adjustRightInd w:val="0"/>
      <w:spacing w:after="0" w:line="240" w:lineRule="auto"/>
    </w:pPr>
    <w:rPr>
      <w:rFonts w:ascii="Times New Roman" w:eastAsia="Malgun Gothic" w:hAnsi="Times New Roman" w:cs="Times New Roman"/>
      <w:sz w:val="20"/>
      <w:szCs w:val="20"/>
      <w:lang w:val="en-GB" w:eastAsia="ja-JP"/>
    </w:rPr>
  </w:style>
  <w:style w:type="paragraph" w:customStyle="1" w:styleId="Heading3Underrubrik2H3">
    <w:name w:val="Heading 3.Underrubrik2.H3"/>
    <w:basedOn w:val="Normal"/>
    <w:next w:val="Normal"/>
    <w:uiPriority w:val="99"/>
    <w:rsid w:val="00DA5EE8"/>
    <w:pPr>
      <w:keepNext/>
      <w:keepLines/>
      <w:overflowPunct w:val="0"/>
      <w:autoSpaceDE w:val="0"/>
      <w:autoSpaceDN w:val="0"/>
      <w:adjustRightInd w:val="0"/>
      <w:spacing w:before="120" w:after="180" w:line="240" w:lineRule="auto"/>
      <w:ind w:left="1134" w:hanging="1134"/>
      <w:outlineLvl w:val="2"/>
    </w:pPr>
    <w:rPr>
      <w:rFonts w:ascii="Arial" w:eastAsia="SimSun" w:hAnsi="Arial" w:cs="Times New Roman"/>
      <w:sz w:val="28"/>
      <w:szCs w:val="20"/>
      <w:lang w:val="en-GB" w:eastAsia="es-ES"/>
    </w:rPr>
  </w:style>
  <w:style w:type="character" w:customStyle="1" w:styleId="CRCoverPageChar">
    <w:name w:val="CR Cover Page Char"/>
    <w:link w:val="CRCoverPage"/>
    <w:locked/>
    <w:rsid w:val="00DA5EE8"/>
    <w:rPr>
      <w:rFonts w:ascii="Arial" w:hAnsi="Arial" w:cs="Arial"/>
      <w:lang w:val="en-GB"/>
    </w:rPr>
  </w:style>
  <w:style w:type="paragraph" w:customStyle="1" w:styleId="CRCoverPage">
    <w:name w:val="CR Cover Page"/>
    <w:link w:val="CRCoverPageChar"/>
    <w:rsid w:val="00DA5EE8"/>
    <w:pPr>
      <w:spacing w:after="120" w:line="240" w:lineRule="auto"/>
    </w:pPr>
    <w:rPr>
      <w:rFonts w:ascii="Arial" w:hAnsi="Arial" w:cs="Arial"/>
      <w:lang w:val="en-GB"/>
    </w:rPr>
  </w:style>
  <w:style w:type="character" w:customStyle="1" w:styleId="3GPPNormalTextChar">
    <w:name w:val="3GPP Normal Text Char"/>
    <w:link w:val="3GPPNormalText"/>
    <w:locked/>
    <w:rsid w:val="00DA5EE8"/>
    <w:rPr>
      <w:rFonts w:ascii="MS Mincho" w:eastAsia="MS Mincho" w:hAnsi="MS Mincho"/>
      <w:szCs w:val="24"/>
      <w:lang w:val="x-none" w:eastAsia="x-none"/>
    </w:rPr>
  </w:style>
  <w:style w:type="paragraph" w:customStyle="1" w:styleId="3GPPNormalText">
    <w:name w:val="3GPP Normal Text"/>
    <w:basedOn w:val="BodyText"/>
    <w:link w:val="3GPPNormalTextChar"/>
    <w:qFormat/>
    <w:rsid w:val="00DA5EE8"/>
    <w:pPr>
      <w:spacing w:after="120"/>
      <w:ind w:left="1440" w:hanging="1440"/>
      <w:jc w:val="both"/>
    </w:pPr>
    <w:rPr>
      <w:rFonts w:ascii="MS Mincho" w:eastAsia="MS Mincho" w:hAnsi="MS Mincho"/>
      <w:szCs w:val="24"/>
      <w:lang w:val="x-none" w:eastAsia="x-none"/>
    </w:rPr>
  </w:style>
  <w:style w:type="character" w:customStyle="1" w:styleId="Char">
    <w:name w:val="样式 页眉 Char"/>
    <w:link w:val="a"/>
    <w:locked/>
    <w:rsid w:val="00DA5EE8"/>
    <w:rPr>
      <w:rFonts w:ascii="Arial" w:eastAsia="Arial" w:hAnsi="Arial" w:cs="Arial"/>
      <w:b/>
      <w:bCs/>
      <w:noProof/>
      <w:lang w:val="en-GB"/>
    </w:rPr>
  </w:style>
  <w:style w:type="paragraph" w:customStyle="1" w:styleId="a">
    <w:name w:val="样式 页眉"/>
    <w:basedOn w:val="Header"/>
    <w:link w:val="Char"/>
    <w:rsid w:val="00DA5EE8"/>
    <w:pPr>
      <w:widowControl w:val="0"/>
      <w:tabs>
        <w:tab w:val="clear" w:pos="4513"/>
        <w:tab w:val="clear" w:pos="9026"/>
      </w:tabs>
      <w:overflowPunct w:val="0"/>
      <w:autoSpaceDE w:val="0"/>
      <w:autoSpaceDN w:val="0"/>
      <w:adjustRightInd w:val="0"/>
    </w:pPr>
    <w:rPr>
      <w:rFonts w:ascii="Arial" w:eastAsia="Arial" w:hAnsi="Arial" w:cs="Arial"/>
      <w:b/>
      <w:bCs/>
      <w:noProof/>
      <w:sz w:val="22"/>
      <w:lang w:val="en-GB"/>
    </w:rPr>
  </w:style>
  <w:style w:type="paragraph" w:customStyle="1" w:styleId="MediumGrid21">
    <w:name w:val="Medium Grid 21"/>
    <w:uiPriority w:val="1"/>
    <w:qFormat/>
    <w:rsid w:val="00DA5EE8"/>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Heading">
    <w:name w:val="Heading"/>
    <w:basedOn w:val="Normal"/>
    <w:uiPriority w:val="99"/>
    <w:rsid w:val="00DA5EE8"/>
    <w:pPr>
      <w:widowControl w:val="0"/>
      <w:overflowPunct w:val="0"/>
      <w:autoSpaceDE w:val="0"/>
      <w:autoSpaceDN w:val="0"/>
      <w:adjustRightInd w:val="0"/>
      <w:spacing w:after="120" w:line="240" w:lineRule="atLeast"/>
      <w:ind w:left="1260" w:hanging="551"/>
    </w:pPr>
    <w:rPr>
      <w:rFonts w:ascii="Arial" w:eastAsia="Yu Mincho" w:hAnsi="Arial" w:cs="Times New Roman"/>
      <w:b/>
      <w:sz w:val="22"/>
      <w:szCs w:val="20"/>
      <w:lang w:val="en-GB"/>
    </w:rPr>
  </w:style>
  <w:style w:type="paragraph" w:customStyle="1" w:styleId="HE">
    <w:name w:val="HE"/>
    <w:basedOn w:val="Normal"/>
    <w:uiPriority w:val="99"/>
    <w:rsid w:val="00DA5EE8"/>
    <w:pPr>
      <w:overflowPunct w:val="0"/>
      <w:autoSpaceDE w:val="0"/>
      <w:autoSpaceDN w:val="0"/>
      <w:adjustRightInd w:val="0"/>
      <w:spacing w:after="180" w:line="240" w:lineRule="auto"/>
    </w:pPr>
    <w:rPr>
      <w:rFonts w:ascii="Arial" w:eastAsia="Yu Mincho" w:hAnsi="Arial" w:cs="Times New Roman"/>
      <w:b/>
      <w:szCs w:val="20"/>
      <w:lang w:val="en-GB"/>
    </w:rPr>
  </w:style>
  <w:style w:type="paragraph" w:customStyle="1" w:styleId="tah">
    <w:name w:val="tah"/>
    <w:basedOn w:val="Normal"/>
    <w:uiPriority w:val="99"/>
    <w:rsid w:val="00DA5EE8"/>
    <w:pPr>
      <w:spacing w:before="100" w:beforeAutospacing="1" w:after="100" w:afterAutospacing="1" w:line="240" w:lineRule="auto"/>
    </w:pPr>
    <w:rPr>
      <w:rFonts w:eastAsia="Calibri" w:cs="Times New Roman"/>
      <w:sz w:val="24"/>
      <w:szCs w:val="24"/>
    </w:rPr>
  </w:style>
  <w:style w:type="paragraph" w:customStyle="1" w:styleId="tal0">
    <w:name w:val="tal"/>
    <w:basedOn w:val="Normal"/>
    <w:uiPriority w:val="99"/>
    <w:rsid w:val="00DA5EE8"/>
    <w:pPr>
      <w:spacing w:before="100" w:beforeAutospacing="1" w:after="100" w:afterAutospacing="1" w:line="240" w:lineRule="auto"/>
    </w:pPr>
    <w:rPr>
      <w:rFonts w:eastAsia="Calibri" w:cs="Times New Roman"/>
      <w:sz w:val="24"/>
      <w:szCs w:val="24"/>
    </w:rPr>
  </w:style>
  <w:style w:type="character" w:customStyle="1" w:styleId="TOC5Char">
    <w:name w:val="TOC 5 Char"/>
    <w:aliases w:val="Proposal Char"/>
    <w:basedOn w:val="DefaultParagraphFont"/>
    <w:link w:val="TOC5"/>
    <w:uiPriority w:val="99"/>
    <w:locked/>
    <w:rsid w:val="00DA5EE8"/>
    <w:rPr>
      <w:rFonts w:ascii="Times New Roman" w:hAnsi="Times New Roman"/>
      <w:b/>
      <w:sz w:val="20"/>
    </w:rPr>
  </w:style>
  <w:style w:type="character" w:customStyle="1" w:styleId="TOC4Char">
    <w:name w:val="TOC 4 Char"/>
    <w:aliases w:val="Observation Char"/>
    <w:basedOn w:val="DefaultParagraphFont"/>
    <w:link w:val="TOC4"/>
    <w:uiPriority w:val="99"/>
    <w:locked/>
    <w:rsid w:val="00DA5EE8"/>
    <w:rPr>
      <w:rFonts w:ascii="Times New Roman" w:hAnsi="Times New Roman"/>
      <w:sz w:val="20"/>
    </w:rPr>
  </w:style>
  <w:style w:type="character" w:styleId="FootnoteReference">
    <w:name w:val="footnote reference"/>
    <w:semiHidden/>
    <w:unhideWhenUsed/>
    <w:rsid w:val="00DA5EE8"/>
    <w:rPr>
      <w:b/>
      <w:bCs w:val="0"/>
      <w:position w:val="6"/>
      <w:sz w:val="16"/>
    </w:rPr>
  </w:style>
  <w:style w:type="character" w:styleId="EndnoteReference">
    <w:name w:val="endnote reference"/>
    <w:semiHidden/>
    <w:unhideWhenUsed/>
    <w:rsid w:val="00DA5EE8"/>
    <w:rPr>
      <w:vertAlign w:val="superscript"/>
    </w:rPr>
  </w:style>
  <w:style w:type="character" w:styleId="SubtleReference">
    <w:name w:val="Subtle Reference"/>
    <w:uiPriority w:val="31"/>
    <w:qFormat/>
    <w:rsid w:val="00DA5EE8"/>
    <w:rPr>
      <w:smallCaps/>
      <w:color w:val="C0504D"/>
      <w:u w:val="single"/>
    </w:rPr>
  </w:style>
  <w:style w:type="character" w:customStyle="1" w:styleId="ZGSM">
    <w:name w:val="ZGSM"/>
    <w:rsid w:val="00DA5EE8"/>
  </w:style>
  <w:style w:type="paragraph" w:customStyle="1" w:styleId="TAH0">
    <w:name w:val="TAH"/>
    <w:basedOn w:val="TAC"/>
    <w:link w:val="TAHCar"/>
    <w:qFormat/>
    <w:rsid w:val="00DA5EE8"/>
    <w:rPr>
      <w:b/>
    </w:rPr>
  </w:style>
  <w:style w:type="character" w:customStyle="1" w:styleId="TAHCar">
    <w:name w:val="TAH Car"/>
    <w:link w:val="TAH0"/>
    <w:qFormat/>
    <w:locked/>
    <w:rsid w:val="00DA5EE8"/>
    <w:rPr>
      <w:rFonts w:ascii="Arial" w:hAnsi="Arial" w:cs="Arial"/>
      <w:b/>
      <w:sz w:val="18"/>
      <w:lang w:val="x-none"/>
    </w:rPr>
  </w:style>
  <w:style w:type="character" w:customStyle="1" w:styleId="Char0">
    <w:name w:val="批注主题 Char"/>
    <w:basedOn w:val="CommentTextChar"/>
    <w:rsid w:val="00DA5EE8"/>
    <w:rPr>
      <w:rFonts w:ascii="Times New Roman" w:eastAsia="SimSun" w:hAnsi="Times New Roman" w:cs="Times New Roman"/>
      <w:sz w:val="20"/>
      <w:szCs w:val="20"/>
      <w:lang w:val="en-GB" w:eastAsia="en-US"/>
    </w:rPr>
  </w:style>
  <w:style w:type="character" w:customStyle="1" w:styleId="TALCar">
    <w:name w:val="TAL Car"/>
    <w:qFormat/>
    <w:locked/>
    <w:rsid w:val="00DA5EE8"/>
    <w:rPr>
      <w:rFonts w:ascii="Arial" w:hAnsi="Arial" w:cs="Arial" w:hint="default"/>
      <w:sz w:val="18"/>
      <w:szCs w:val="18"/>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5EE8"/>
    <w:rPr>
      <w:rFonts w:ascii="Times New Roman" w:eastAsia="Times New Roman" w:hAnsi="Times New Roman" w:cs="Times New Roman" w:hint="default"/>
      <w:b/>
      <w:bCs w:val="0"/>
      <w:lang w:val="en-GB" w:eastAsia="en-US"/>
    </w:rPr>
  </w:style>
  <w:style w:type="character" w:customStyle="1" w:styleId="UnresolvedMention1">
    <w:name w:val="Unresolved Mention1"/>
    <w:uiPriority w:val="99"/>
    <w:semiHidden/>
    <w:rsid w:val="00DA5EE8"/>
    <w:rPr>
      <w:color w:val="808080"/>
      <w:shd w:val="clear" w:color="auto" w:fill="E6E6E6"/>
    </w:rPr>
  </w:style>
  <w:style w:type="character" w:customStyle="1" w:styleId="texhtml">
    <w:name w:val="texhtml"/>
    <w:basedOn w:val="DefaultParagraphFont"/>
    <w:rsid w:val="00DA5EE8"/>
  </w:style>
  <w:style w:type="character" w:customStyle="1" w:styleId="apple-converted-space">
    <w:name w:val="apple-converted-space"/>
    <w:basedOn w:val="DefaultParagraphFont"/>
    <w:rsid w:val="00DA5EE8"/>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uiPriority w:val="99"/>
    <w:semiHidden/>
    <w:rsid w:val="00DA5EE8"/>
    <w:rPr>
      <w:rFonts w:ascii="Arial" w:eastAsia="SimSun" w:hAnsi="Arial" w:cs="Times New Roman"/>
      <w:b/>
      <w:noProof/>
      <w:sz w:val="18"/>
      <w:szCs w:val="20"/>
      <w:lang w:val="en-GB" w:eastAsia="sv-SE"/>
    </w:rPr>
  </w:style>
  <w:style w:type="paragraph" w:customStyle="1" w:styleId="NF">
    <w:name w:val="NF"/>
    <w:basedOn w:val="NO"/>
    <w:rsid w:val="00DA5EE8"/>
    <w:pPr>
      <w:keepNext/>
      <w:spacing w:after="0"/>
    </w:pPr>
    <w:rPr>
      <w:rFonts w:ascii="Arial" w:hAnsi="Arial"/>
      <w:sz w:val="18"/>
    </w:rPr>
  </w:style>
  <w:style w:type="paragraph" w:customStyle="1" w:styleId="TAR">
    <w:name w:val="TAR"/>
    <w:basedOn w:val="TAL"/>
    <w:rsid w:val="00DA5EE8"/>
    <w:pPr>
      <w:jc w:val="right"/>
    </w:pPr>
  </w:style>
  <w:style w:type="paragraph" w:customStyle="1" w:styleId="TB1">
    <w:name w:val="TB1"/>
    <w:basedOn w:val="Normal"/>
    <w:uiPriority w:val="99"/>
    <w:qFormat/>
    <w:rsid w:val="00A016EF"/>
    <w:pPr>
      <w:keepNext/>
      <w:keepLines/>
      <w:numPr>
        <w:numId w:val="34"/>
      </w:numPr>
      <w:tabs>
        <w:tab w:val="left" w:pos="720"/>
      </w:tabs>
      <w:overflowPunct w:val="0"/>
      <w:autoSpaceDE w:val="0"/>
      <w:autoSpaceDN w:val="0"/>
      <w:adjustRightInd w:val="0"/>
      <w:spacing w:after="0" w:line="240" w:lineRule="auto"/>
      <w:ind w:left="737" w:hanging="380"/>
      <w:textAlignment w:val="baseline"/>
    </w:pPr>
    <w:rPr>
      <w:rFonts w:ascii="Arial" w:eastAsia="Times New Roman" w:hAnsi="Arial" w:cs="Times New Roman"/>
      <w:kern w:val="2"/>
      <w:sz w:val="18"/>
      <w:szCs w:val="20"/>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669453">
      <w:bodyDiv w:val="1"/>
      <w:marLeft w:val="0"/>
      <w:marRight w:val="0"/>
      <w:marTop w:val="0"/>
      <w:marBottom w:val="0"/>
      <w:divBdr>
        <w:top w:val="none" w:sz="0" w:space="0" w:color="auto"/>
        <w:left w:val="none" w:sz="0" w:space="0" w:color="auto"/>
        <w:bottom w:val="none" w:sz="0" w:space="0" w:color="auto"/>
        <w:right w:val="none" w:sz="0" w:space="0" w:color="auto"/>
      </w:divBdr>
    </w:div>
    <w:div w:id="1062411336">
      <w:bodyDiv w:val="1"/>
      <w:marLeft w:val="0"/>
      <w:marRight w:val="0"/>
      <w:marTop w:val="0"/>
      <w:marBottom w:val="0"/>
      <w:divBdr>
        <w:top w:val="none" w:sz="0" w:space="0" w:color="auto"/>
        <w:left w:val="none" w:sz="0" w:space="0" w:color="auto"/>
        <w:bottom w:val="none" w:sz="0" w:space="0" w:color="auto"/>
        <w:right w:val="none" w:sz="0" w:space="0" w:color="auto"/>
      </w:divBdr>
    </w:div>
    <w:div w:id="202620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20Toulouse\!Templates\3GPP_Paper_Template_RAN4_%23108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5AIRPNAIUNRU-1328258698-27217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https://nokia.sharepoint.com/sites/c5g/5gradio/_layouts/15/DocIdRedir.aspx?ID=5AIRPNAIUNRU-1328258698-27217</Url>
      <Description>5AIRPNAIUNRU-1328258698-27217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F73574A4-06BF-4B05-A1D8-A45E910E9D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Template>
  <TotalTime>5</TotalTime>
  <Pages>6</Pages>
  <Words>1404</Words>
  <Characters>8003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Aditya Amah (Nokia)</cp:lastModifiedBy>
  <cp:revision>3</cp:revision>
  <dcterms:created xsi:type="dcterms:W3CDTF">2024-02-19T20:30:00Z</dcterms:created>
  <dcterms:modified xsi:type="dcterms:W3CDTF">2024-02-19T20:33:00Z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921428dd-a4d4-44f7-a024-0203958bbe15</vt:lpwstr>
  </property>
  <property fmtid="{D5CDD505-2E9C-101B-9397-08002B2CF9AE}" pid="11" name="MediaServiceImageTags">
    <vt:lpwstr/>
  </property>
</Properties>
</file>